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81"/>
        <w:gridCol w:w="2638"/>
        <w:gridCol w:w="1918"/>
        <w:gridCol w:w="2902"/>
      </w:tblGrid>
      <w:tr w:rsidR="00BA56DD" w:rsidRPr="00FD28A5" w14:paraId="4DAC655A" w14:textId="77777777">
        <w:trPr>
          <w:trHeight w:val="284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B80526"/>
            <w:tcMar>
              <w:top w:w="28" w:type="dxa"/>
              <w:bottom w:w="28" w:type="dxa"/>
            </w:tcMar>
            <w:vAlign w:val="center"/>
          </w:tcPr>
          <w:p w14:paraId="254E735C" w14:textId="39BD1F62" w:rsidR="00AF01E2" w:rsidRPr="00FD28A5" w:rsidRDefault="009C07AF" w:rsidP="009C07AF">
            <w:pPr>
              <w:tabs>
                <w:tab w:val="center" w:pos="4565"/>
              </w:tabs>
              <w:spacing w:line="240" w:lineRule="auto"/>
              <w:rPr>
                <w:i/>
                <w:sz w:val="18"/>
              </w:rPr>
            </w:pPr>
            <w:bookmarkStart w:id="0" w:name="_GoBack"/>
            <w:bookmarkEnd w:id="0"/>
            <w:r>
              <w:rPr>
                <w:b/>
                <w:color w:val="FFFFFF"/>
                <w:sz w:val="18"/>
                <w:lang w:bidi="x-none"/>
              </w:rPr>
              <w:t>FUNCTIEPROFIEL:</w:t>
            </w:r>
            <w:r>
              <w:rPr>
                <w:b/>
                <w:color w:val="FFFFFF"/>
                <w:sz w:val="18"/>
                <w:lang w:bidi="x-none"/>
              </w:rPr>
              <w:tab/>
            </w:r>
            <w:r w:rsidR="006051DE">
              <w:rPr>
                <w:b/>
                <w:color w:val="FFFFFF"/>
                <w:sz w:val="18"/>
                <w:lang w:bidi="x-none"/>
              </w:rPr>
              <w:t>OOGSTMEDEWERKER</w:t>
            </w:r>
          </w:p>
        </w:tc>
      </w:tr>
      <w:tr w:rsidR="00BA56DD" w:rsidRPr="00FD28A5" w14:paraId="1FB41EC0" w14:textId="77777777"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69B9167B" w14:textId="525D8175" w:rsidR="00BA56DD" w:rsidRPr="00FD28A5" w:rsidRDefault="00A10A67" w:rsidP="00FF5B7D">
            <w:pPr>
              <w:spacing w:after="60" w:line="240" w:lineRule="auto"/>
              <w:rPr>
                <w:b/>
                <w:i/>
                <w:color w:val="B80526"/>
                <w:sz w:val="16"/>
                <w:lang w:bidi="x-none"/>
              </w:rPr>
            </w:pPr>
            <w:r w:rsidRPr="00FD28A5">
              <w:rPr>
                <w:b/>
                <w:i/>
                <w:color w:val="B80526"/>
                <w:sz w:val="16"/>
              </w:rPr>
              <w:t>Context</w:t>
            </w:r>
          </w:p>
          <w:p w14:paraId="2EC39190" w14:textId="32FEB168" w:rsidR="00FB24E1" w:rsidRPr="001670E6" w:rsidRDefault="00FF566F" w:rsidP="00102AF2">
            <w:pPr>
              <w:spacing w:line="240" w:lineRule="auto"/>
              <w:ind w:left="29"/>
              <w:rPr>
                <w:color w:val="auto"/>
                <w:sz w:val="16"/>
                <w:lang w:bidi="x-none"/>
              </w:rPr>
            </w:pPr>
            <w:r w:rsidRPr="001670E6">
              <w:rPr>
                <w:color w:val="auto"/>
                <w:sz w:val="16"/>
                <w:lang w:bidi="x-none"/>
              </w:rPr>
              <w:t xml:space="preserve">De </w:t>
            </w:r>
            <w:r w:rsidR="006051DE" w:rsidRPr="001670E6">
              <w:rPr>
                <w:color w:val="auto"/>
                <w:sz w:val="16"/>
                <w:lang w:bidi="x-none"/>
              </w:rPr>
              <w:t>oogstmedewerker</w:t>
            </w:r>
            <w:r w:rsidRPr="001670E6">
              <w:rPr>
                <w:color w:val="auto"/>
                <w:sz w:val="16"/>
                <w:lang w:bidi="x-none"/>
              </w:rPr>
              <w:t xml:space="preserve"> kan voorkomen op alle soorten van agrarische bedrijven waar </w:t>
            </w:r>
            <w:r w:rsidR="006051DE" w:rsidRPr="001670E6">
              <w:rPr>
                <w:color w:val="auto"/>
                <w:sz w:val="16"/>
                <w:lang w:bidi="x-none"/>
              </w:rPr>
              <w:t xml:space="preserve">oogstwerkzaamheden voorkomen ten behoeve van </w:t>
            </w:r>
            <w:r w:rsidR="009E2CED">
              <w:rPr>
                <w:color w:val="auto"/>
                <w:sz w:val="16"/>
                <w:lang w:bidi="x-none"/>
              </w:rPr>
              <w:t>gewassen</w:t>
            </w:r>
            <w:r w:rsidRPr="001670E6">
              <w:rPr>
                <w:color w:val="auto"/>
                <w:sz w:val="16"/>
                <w:lang w:bidi="x-none"/>
              </w:rPr>
              <w:t>.</w:t>
            </w:r>
            <w:r w:rsidR="00511075" w:rsidRPr="001670E6">
              <w:rPr>
                <w:color w:val="auto"/>
                <w:sz w:val="16"/>
                <w:lang w:bidi="x-none"/>
              </w:rPr>
              <w:t xml:space="preserve"> </w:t>
            </w:r>
            <w:r w:rsidR="008A119E" w:rsidRPr="001670E6">
              <w:rPr>
                <w:color w:val="auto"/>
                <w:sz w:val="16"/>
                <w:lang w:bidi="x-none"/>
              </w:rPr>
              <w:t xml:space="preserve">De werkzaamheden zijn overwegend routinematig van aard, </w:t>
            </w:r>
            <w:r w:rsidR="00420191" w:rsidRPr="001670E6">
              <w:rPr>
                <w:color w:val="auto"/>
                <w:sz w:val="16"/>
                <w:lang w:bidi="x-none"/>
              </w:rPr>
              <w:t>waarbij de handelingsvrijheid wordt ingegeven door de volgorde van werkzaamheden.</w:t>
            </w:r>
            <w:r w:rsidR="000D6A86" w:rsidRPr="001670E6">
              <w:rPr>
                <w:color w:val="auto"/>
                <w:sz w:val="16"/>
                <w:lang w:bidi="x-none"/>
              </w:rPr>
              <w:t xml:space="preserve"> Procedures, </w:t>
            </w:r>
            <w:r w:rsidR="00511075" w:rsidRPr="001670E6">
              <w:rPr>
                <w:color w:val="auto"/>
                <w:sz w:val="16"/>
                <w:lang w:bidi="x-none"/>
              </w:rPr>
              <w:t>voorschriften</w:t>
            </w:r>
            <w:r w:rsidR="000D6A86" w:rsidRPr="001670E6">
              <w:rPr>
                <w:color w:val="auto"/>
                <w:sz w:val="16"/>
                <w:lang w:bidi="x-none"/>
              </w:rPr>
              <w:t xml:space="preserve"> en opdrachten</w:t>
            </w:r>
            <w:r w:rsidR="00511075" w:rsidRPr="001670E6">
              <w:rPr>
                <w:color w:val="auto"/>
                <w:sz w:val="16"/>
                <w:lang w:bidi="x-none"/>
              </w:rPr>
              <w:t xml:space="preserve"> zijn leidend. De focus ligt op het </w:t>
            </w:r>
            <w:r w:rsidR="000D6A86" w:rsidRPr="001670E6">
              <w:rPr>
                <w:color w:val="auto"/>
                <w:sz w:val="16"/>
                <w:lang w:bidi="x-none"/>
              </w:rPr>
              <w:t>uitvoeren</w:t>
            </w:r>
            <w:r w:rsidR="00E56072" w:rsidRPr="001670E6">
              <w:rPr>
                <w:color w:val="auto"/>
                <w:sz w:val="16"/>
                <w:lang w:bidi="x-none"/>
              </w:rPr>
              <w:t xml:space="preserve"> van </w:t>
            </w:r>
            <w:r w:rsidR="000D6A86" w:rsidRPr="001670E6">
              <w:rPr>
                <w:color w:val="auto"/>
                <w:sz w:val="16"/>
                <w:lang w:bidi="x-none"/>
              </w:rPr>
              <w:t>taken</w:t>
            </w:r>
            <w:r w:rsidR="00420191" w:rsidRPr="001670E6">
              <w:rPr>
                <w:color w:val="auto"/>
                <w:sz w:val="16"/>
                <w:lang w:bidi="x-none"/>
              </w:rPr>
              <w:t>, waarbij de werkwijze vast staat</w:t>
            </w:r>
            <w:r w:rsidR="00E56072" w:rsidRPr="001670E6">
              <w:rPr>
                <w:color w:val="auto"/>
                <w:sz w:val="16"/>
                <w:lang w:bidi="x-none"/>
              </w:rPr>
              <w:t xml:space="preserve">. </w:t>
            </w:r>
            <w:r w:rsidR="006051DE" w:rsidRPr="001670E6">
              <w:rPr>
                <w:color w:val="auto"/>
                <w:sz w:val="16"/>
                <w:lang w:bidi="x-none"/>
              </w:rPr>
              <w:t>De functiehouder</w:t>
            </w:r>
            <w:r w:rsidR="00A05410" w:rsidRPr="001670E6">
              <w:rPr>
                <w:color w:val="auto"/>
                <w:sz w:val="16"/>
                <w:lang w:bidi="x-none"/>
              </w:rPr>
              <w:t xml:space="preserve"> </w:t>
            </w:r>
            <w:r w:rsidR="000D6A86" w:rsidRPr="001670E6">
              <w:rPr>
                <w:color w:val="auto"/>
                <w:sz w:val="16"/>
                <w:lang w:bidi="x-none"/>
              </w:rPr>
              <w:t>heeft,</w:t>
            </w:r>
            <w:r w:rsidR="00A05410" w:rsidRPr="001670E6">
              <w:rPr>
                <w:color w:val="auto"/>
                <w:sz w:val="16"/>
                <w:lang w:bidi="x-none"/>
              </w:rPr>
              <w:t xml:space="preserve"> in overleg met leidinggevende en collega’s, </w:t>
            </w:r>
            <w:r w:rsidR="000D6A86" w:rsidRPr="001670E6">
              <w:rPr>
                <w:color w:val="auto"/>
                <w:sz w:val="16"/>
                <w:lang w:bidi="x-none"/>
              </w:rPr>
              <w:t>enige ruimte tot het indelen van het eigen werk</w:t>
            </w:r>
            <w:r w:rsidR="00A05410" w:rsidRPr="001670E6">
              <w:rPr>
                <w:color w:val="auto"/>
                <w:sz w:val="16"/>
                <w:lang w:bidi="x-none"/>
              </w:rPr>
              <w:t xml:space="preserve">. </w:t>
            </w:r>
            <w:r w:rsidR="003E6A20" w:rsidRPr="001670E6">
              <w:rPr>
                <w:color w:val="auto"/>
                <w:sz w:val="16"/>
                <w:lang w:bidi="x-none"/>
              </w:rPr>
              <w:t xml:space="preserve">Collega/leidinggevende is </w:t>
            </w:r>
            <w:r w:rsidR="009023CE" w:rsidRPr="001670E6">
              <w:rPr>
                <w:color w:val="auto"/>
                <w:sz w:val="16"/>
                <w:lang w:bidi="x-none"/>
              </w:rPr>
              <w:t>direct benaderbaar</w:t>
            </w:r>
            <w:r w:rsidR="003E6A20" w:rsidRPr="001670E6">
              <w:rPr>
                <w:color w:val="auto"/>
                <w:sz w:val="16"/>
                <w:lang w:bidi="x-none"/>
              </w:rPr>
              <w:t>, operationele werkzaamheden worden afgestemd met op locatie aanwezige personen.</w:t>
            </w:r>
            <w:r w:rsidR="00363BBE" w:rsidRPr="001670E6">
              <w:rPr>
                <w:color w:val="auto"/>
                <w:sz w:val="16"/>
                <w:lang w:bidi="x-none"/>
              </w:rPr>
              <w:t xml:space="preserve"> </w:t>
            </w:r>
            <w:r w:rsidR="00A05410" w:rsidRPr="001670E6">
              <w:rPr>
                <w:color w:val="auto"/>
                <w:sz w:val="16"/>
                <w:lang w:bidi="x-none"/>
              </w:rPr>
              <w:t>De functiehou</w:t>
            </w:r>
            <w:r w:rsidR="00363BBE" w:rsidRPr="001670E6">
              <w:rPr>
                <w:color w:val="auto"/>
                <w:sz w:val="16"/>
                <w:lang w:bidi="x-none"/>
              </w:rPr>
              <w:t>de</w:t>
            </w:r>
            <w:r w:rsidR="006051DE" w:rsidRPr="001670E6">
              <w:rPr>
                <w:color w:val="auto"/>
                <w:sz w:val="16"/>
                <w:lang w:bidi="x-none"/>
              </w:rPr>
              <w:t>r is verantwoordelijk voor</w:t>
            </w:r>
            <w:r w:rsidR="00363BBE" w:rsidRPr="001670E6">
              <w:rPr>
                <w:color w:val="auto"/>
                <w:sz w:val="16"/>
                <w:lang w:bidi="x-none"/>
              </w:rPr>
              <w:t xml:space="preserve"> het (handmatig dan wel machinaal) oogsten van gewassen. Daarnaast is hij/zij belast met dagelijks onderhoud aan gereedschap, machines e.d.</w:t>
            </w:r>
            <w:r w:rsidR="00CD36BF" w:rsidRPr="001670E6">
              <w:rPr>
                <w:color w:val="auto"/>
                <w:sz w:val="16"/>
                <w:lang w:bidi="x-none"/>
              </w:rPr>
              <w:t xml:space="preserve"> en draagt zorg voor het overdragen van gegevens. </w:t>
            </w:r>
            <w:r w:rsidR="00C77008">
              <w:rPr>
                <w:color w:val="auto"/>
                <w:sz w:val="16"/>
                <w:lang w:bidi="x-none"/>
              </w:rPr>
              <w:t>De functiehouder maakt gebruik van oogstmachines waartoe hij beschikt over de vereiste certificaten.</w:t>
            </w:r>
          </w:p>
        </w:tc>
      </w:tr>
      <w:tr w:rsidR="00BA56DD" w:rsidRPr="00FD28A5" w14:paraId="57D38C40" w14:textId="77777777">
        <w:trPr>
          <w:trHeight w:val="257"/>
        </w:trPr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5C0C72A1" w14:textId="77777777" w:rsidR="00BA56DD" w:rsidRPr="00FD28A5" w:rsidRDefault="00BA56DD" w:rsidP="00FF5B7D">
            <w:pPr>
              <w:spacing w:after="60" w:line="240" w:lineRule="auto"/>
              <w:rPr>
                <w:b/>
                <w:i/>
                <w:color w:val="B80526"/>
                <w:sz w:val="16"/>
                <w:lang w:bidi="x-none"/>
              </w:rPr>
            </w:pPr>
            <w:r w:rsidRPr="00FD28A5">
              <w:rPr>
                <w:b/>
                <w:i/>
                <w:color w:val="B80526"/>
                <w:sz w:val="16"/>
                <w:lang w:bidi="x-none"/>
              </w:rPr>
              <w:t>Organisatie</w:t>
            </w:r>
          </w:p>
          <w:p w14:paraId="6496843F" w14:textId="55EE97D1" w:rsidR="00BA56DD" w:rsidRPr="001670E6" w:rsidRDefault="00BA56DD" w:rsidP="00BA56DD">
            <w:pPr>
              <w:tabs>
                <w:tab w:val="left" w:pos="2127"/>
              </w:tabs>
              <w:spacing w:line="240" w:lineRule="auto"/>
              <w:ind w:left="2410" w:hanging="2410"/>
              <w:rPr>
                <w:color w:val="auto"/>
                <w:sz w:val="16"/>
                <w:lang w:bidi="x-none"/>
              </w:rPr>
            </w:pPr>
            <w:r w:rsidRPr="001670E6">
              <w:rPr>
                <w:color w:val="auto"/>
                <w:sz w:val="16"/>
                <w:lang w:bidi="x-none"/>
              </w:rPr>
              <w:t>Direct leidinggevende</w:t>
            </w:r>
            <w:r w:rsidRPr="001670E6">
              <w:rPr>
                <w:color w:val="auto"/>
                <w:sz w:val="16"/>
                <w:lang w:bidi="x-none"/>
              </w:rPr>
              <w:tab/>
              <w:t>:</w:t>
            </w:r>
            <w:r w:rsidRPr="001670E6">
              <w:rPr>
                <w:color w:val="auto"/>
                <w:sz w:val="16"/>
                <w:lang w:bidi="x-none"/>
              </w:rPr>
              <w:tab/>
            </w:r>
            <w:r w:rsidR="00BC422B" w:rsidRPr="001670E6">
              <w:rPr>
                <w:color w:val="auto"/>
                <w:sz w:val="16"/>
                <w:lang w:bidi="x-none"/>
              </w:rPr>
              <w:t>vakinhoudelijk leidinggevende</w:t>
            </w:r>
            <w:r w:rsidR="006F4BE7" w:rsidRPr="001670E6">
              <w:rPr>
                <w:color w:val="auto"/>
                <w:sz w:val="16"/>
                <w:lang w:bidi="x-none"/>
              </w:rPr>
              <w:t>.</w:t>
            </w:r>
          </w:p>
          <w:p w14:paraId="7D5C4517" w14:textId="514A4926" w:rsidR="00BA56DD" w:rsidRPr="00FD28A5" w:rsidRDefault="00BA56DD" w:rsidP="006F4BE7">
            <w:pPr>
              <w:tabs>
                <w:tab w:val="left" w:pos="2127"/>
              </w:tabs>
              <w:spacing w:line="240" w:lineRule="auto"/>
              <w:ind w:left="2410" w:hanging="2410"/>
              <w:rPr>
                <w:b/>
                <w:i/>
                <w:color w:val="B80526"/>
                <w:sz w:val="16"/>
                <w:lang w:bidi="x-none"/>
              </w:rPr>
            </w:pPr>
            <w:r w:rsidRPr="001670E6">
              <w:rPr>
                <w:color w:val="auto"/>
                <w:sz w:val="16"/>
                <w:lang w:bidi="x-none"/>
              </w:rPr>
              <w:t>Geeft leiding aan</w:t>
            </w:r>
            <w:r w:rsidRPr="001670E6">
              <w:rPr>
                <w:color w:val="auto"/>
                <w:sz w:val="16"/>
                <w:lang w:bidi="x-none"/>
              </w:rPr>
              <w:tab/>
              <w:t>:</w:t>
            </w:r>
            <w:r w:rsidRPr="001670E6">
              <w:rPr>
                <w:color w:val="auto"/>
                <w:sz w:val="16"/>
                <w:lang w:bidi="x-none"/>
              </w:rPr>
              <w:tab/>
            </w:r>
            <w:r w:rsidR="00BC422B" w:rsidRPr="001670E6">
              <w:rPr>
                <w:color w:val="auto"/>
                <w:sz w:val="16"/>
                <w:lang w:bidi="x-none"/>
              </w:rPr>
              <w:t>n</w:t>
            </w:r>
            <w:r w:rsidR="00FF566F" w:rsidRPr="001670E6">
              <w:rPr>
                <w:color w:val="auto"/>
                <w:sz w:val="16"/>
                <w:lang w:bidi="x-none"/>
              </w:rPr>
              <w:t>iet van toepassing.</w:t>
            </w:r>
          </w:p>
        </w:tc>
      </w:tr>
      <w:tr w:rsidR="00BA56DD" w:rsidRPr="00FD28A5" w14:paraId="137F2674" w14:textId="77777777"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14:paraId="69B847B1" w14:textId="77777777" w:rsidR="00BA56DD" w:rsidRPr="00FD28A5" w:rsidRDefault="00BA56DD" w:rsidP="00BA56DD">
            <w:pPr>
              <w:spacing w:line="240" w:lineRule="auto"/>
              <w:ind w:left="113" w:hanging="113"/>
              <w:rPr>
                <w:b/>
                <w:i/>
                <w:color w:val="B80526"/>
                <w:sz w:val="16"/>
                <w:lang w:bidi="x-none"/>
              </w:rPr>
            </w:pPr>
            <w:r w:rsidRPr="00FD28A5">
              <w:rPr>
                <w:b/>
                <w:i/>
                <w:color w:val="B80526"/>
                <w:sz w:val="16"/>
                <w:lang w:bidi="x-none"/>
              </w:rPr>
              <w:t>Resultaatgebieden</w:t>
            </w:r>
          </w:p>
        </w:tc>
        <w:tc>
          <w:tcPr>
            <w:tcW w:w="455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14:paraId="5DA34656" w14:textId="77777777" w:rsidR="00BA56DD" w:rsidRPr="00FD28A5" w:rsidRDefault="00BA56DD" w:rsidP="00BA56DD">
            <w:pPr>
              <w:spacing w:line="240" w:lineRule="auto"/>
              <w:ind w:left="113" w:hanging="113"/>
              <w:rPr>
                <w:b/>
                <w:i/>
                <w:color w:val="B80526"/>
                <w:sz w:val="16"/>
                <w:lang w:bidi="x-none"/>
              </w:rPr>
            </w:pPr>
            <w:r w:rsidRPr="00FD28A5">
              <w:rPr>
                <w:b/>
                <w:i/>
                <w:color w:val="B80526"/>
                <w:sz w:val="16"/>
                <w:lang w:bidi="x-none"/>
              </w:rPr>
              <w:t>Taken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14:paraId="5BCE46CE" w14:textId="77777777" w:rsidR="00BA56DD" w:rsidRPr="00FD28A5" w:rsidRDefault="00BA56DD" w:rsidP="00BA56DD">
            <w:pPr>
              <w:spacing w:line="240" w:lineRule="auto"/>
              <w:ind w:left="113" w:hanging="113"/>
              <w:rPr>
                <w:color w:val="B80526"/>
                <w:sz w:val="16"/>
                <w:lang w:bidi="x-none"/>
              </w:rPr>
            </w:pPr>
            <w:r w:rsidRPr="00FD28A5">
              <w:rPr>
                <w:b/>
                <w:i/>
                <w:color w:val="B80526"/>
                <w:sz w:val="16"/>
                <w:lang w:bidi="x-none"/>
              </w:rPr>
              <w:t>Resultaatindicatoren</w:t>
            </w:r>
          </w:p>
        </w:tc>
      </w:tr>
      <w:tr w:rsidR="002D200C" w:rsidRPr="00FD28A5" w14:paraId="7F3BF6F5" w14:textId="77777777"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7B4B47F0" w14:textId="3143B4DD" w:rsidR="002D200C" w:rsidRPr="001670E6" w:rsidRDefault="00DE31AD" w:rsidP="00363BBE">
            <w:pPr>
              <w:tabs>
                <w:tab w:val="center" w:pos="982"/>
              </w:tabs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1670E6">
              <w:rPr>
                <w:color w:val="auto"/>
                <w:sz w:val="16"/>
                <w:szCs w:val="16"/>
              </w:rPr>
              <w:t>1</w:t>
            </w:r>
            <w:r w:rsidR="006F4BE7" w:rsidRPr="001670E6">
              <w:rPr>
                <w:color w:val="auto"/>
                <w:sz w:val="16"/>
                <w:szCs w:val="16"/>
              </w:rPr>
              <w:t>.</w:t>
            </w:r>
            <w:r w:rsidR="00D11327" w:rsidRPr="001670E6">
              <w:rPr>
                <w:color w:val="auto"/>
                <w:sz w:val="16"/>
                <w:szCs w:val="16"/>
              </w:rPr>
              <w:tab/>
            </w:r>
            <w:r w:rsidR="00363BBE" w:rsidRPr="001670E6">
              <w:rPr>
                <w:color w:val="auto"/>
                <w:sz w:val="16"/>
                <w:szCs w:val="16"/>
              </w:rPr>
              <w:t>Oogsten en verwerken van gewassen</w:t>
            </w:r>
            <w:r w:rsidR="000307DA" w:rsidRPr="001670E6">
              <w:rPr>
                <w:color w:val="auto"/>
                <w:sz w:val="16"/>
                <w:szCs w:val="16"/>
              </w:rPr>
              <w:t>.</w:t>
            </w:r>
          </w:p>
        </w:tc>
        <w:tc>
          <w:tcPr>
            <w:tcW w:w="455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73A6826D" w14:textId="38FEC5C0" w:rsidR="000307DA" w:rsidRPr="001670E6" w:rsidRDefault="00CD1B8F" w:rsidP="00E234EE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1670E6">
              <w:rPr>
                <w:color w:val="auto"/>
                <w:sz w:val="16"/>
                <w:szCs w:val="16"/>
              </w:rPr>
              <w:t>-</w:t>
            </w:r>
            <w:r w:rsidRPr="001670E6">
              <w:rPr>
                <w:color w:val="auto"/>
                <w:sz w:val="16"/>
                <w:szCs w:val="16"/>
              </w:rPr>
              <w:tab/>
            </w:r>
            <w:r w:rsidR="005A3980" w:rsidRPr="001670E6">
              <w:rPr>
                <w:color w:val="auto"/>
                <w:sz w:val="16"/>
                <w:szCs w:val="16"/>
              </w:rPr>
              <w:t>(handmatig</w:t>
            </w:r>
            <w:r w:rsidR="00A32FB8">
              <w:rPr>
                <w:color w:val="auto"/>
                <w:sz w:val="16"/>
                <w:szCs w:val="16"/>
              </w:rPr>
              <w:t xml:space="preserve"> dan wel machinaal</w:t>
            </w:r>
            <w:r w:rsidR="005A3980" w:rsidRPr="001670E6">
              <w:rPr>
                <w:color w:val="auto"/>
                <w:sz w:val="16"/>
                <w:szCs w:val="16"/>
              </w:rPr>
              <w:t xml:space="preserve">) oogsten, </w:t>
            </w:r>
            <w:r w:rsidR="000307DA" w:rsidRPr="001670E6">
              <w:rPr>
                <w:color w:val="auto"/>
                <w:sz w:val="16"/>
                <w:szCs w:val="16"/>
              </w:rPr>
              <w:t>verzamelen van oogstrijp gewas</w:t>
            </w:r>
            <w:r w:rsidR="005A3980" w:rsidRPr="001670E6">
              <w:rPr>
                <w:color w:val="auto"/>
                <w:sz w:val="16"/>
                <w:szCs w:val="16"/>
              </w:rPr>
              <w:t xml:space="preserve"> en lossen van oogst </w:t>
            </w:r>
            <w:r w:rsidR="001F4CC3" w:rsidRPr="001670E6">
              <w:rPr>
                <w:color w:val="auto"/>
                <w:sz w:val="16"/>
                <w:szCs w:val="16"/>
              </w:rPr>
              <w:t>op</w:t>
            </w:r>
            <w:r w:rsidR="005A3980" w:rsidRPr="001670E6">
              <w:rPr>
                <w:color w:val="auto"/>
                <w:sz w:val="16"/>
                <w:szCs w:val="16"/>
              </w:rPr>
              <w:t xml:space="preserve"> centrale plaatsen</w:t>
            </w:r>
            <w:r w:rsidR="000307DA" w:rsidRPr="001670E6">
              <w:rPr>
                <w:color w:val="auto"/>
                <w:sz w:val="16"/>
                <w:szCs w:val="16"/>
              </w:rPr>
              <w:t>;</w:t>
            </w:r>
          </w:p>
          <w:p w14:paraId="5D5E728C" w14:textId="397D01A7" w:rsidR="000307DA" w:rsidRPr="001670E6" w:rsidRDefault="00A830F5" w:rsidP="000307DA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1670E6">
              <w:rPr>
                <w:color w:val="auto"/>
                <w:sz w:val="16"/>
                <w:szCs w:val="16"/>
              </w:rPr>
              <w:t>-</w:t>
            </w:r>
            <w:r w:rsidRPr="001670E6">
              <w:rPr>
                <w:color w:val="auto"/>
                <w:sz w:val="16"/>
                <w:szCs w:val="16"/>
              </w:rPr>
              <w:tab/>
            </w:r>
            <w:r w:rsidR="00F8090D" w:rsidRPr="001670E6">
              <w:rPr>
                <w:color w:val="auto"/>
                <w:sz w:val="16"/>
                <w:szCs w:val="16"/>
              </w:rPr>
              <w:t xml:space="preserve">het aanleggen van een voedselvoorraad door het inkuilen van geoogste producten door er een </w:t>
            </w:r>
            <w:proofErr w:type="spellStart"/>
            <w:r w:rsidR="00F8090D" w:rsidRPr="001670E6">
              <w:rPr>
                <w:color w:val="auto"/>
                <w:sz w:val="16"/>
                <w:szCs w:val="16"/>
              </w:rPr>
              <w:t>kuilhoop</w:t>
            </w:r>
            <w:proofErr w:type="spellEnd"/>
            <w:r w:rsidR="00F8090D" w:rsidRPr="001670E6">
              <w:rPr>
                <w:color w:val="auto"/>
                <w:sz w:val="16"/>
                <w:szCs w:val="16"/>
              </w:rPr>
              <w:t xml:space="preserve"> van te vormen of het te persen tot kuilbalen</w:t>
            </w:r>
            <w:r w:rsidRPr="001670E6">
              <w:rPr>
                <w:color w:val="auto"/>
                <w:sz w:val="16"/>
                <w:szCs w:val="16"/>
              </w:rPr>
              <w:t>;</w:t>
            </w:r>
          </w:p>
          <w:p w14:paraId="1213B4FB" w14:textId="42699690" w:rsidR="00A830F5" w:rsidRPr="001670E6" w:rsidRDefault="00A830F5" w:rsidP="000307DA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1670E6">
              <w:rPr>
                <w:color w:val="auto"/>
                <w:sz w:val="16"/>
                <w:szCs w:val="16"/>
              </w:rPr>
              <w:t>-</w:t>
            </w:r>
            <w:r w:rsidRPr="001670E6">
              <w:rPr>
                <w:color w:val="auto"/>
                <w:sz w:val="16"/>
                <w:szCs w:val="16"/>
              </w:rPr>
              <w:tab/>
              <w:t>aan- en afvoeren van gewas, emballage en materiaal m.b.v. heftruck.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4CDDC78E" w14:textId="19FF097E" w:rsidR="001200FB" w:rsidRPr="001670E6" w:rsidRDefault="00BF5EFC" w:rsidP="00BF5EFC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  <w:lang w:bidi="x-none"/>
              </w:rPr>
            </w:pPr>
            <w:r w:rsidRPr="001670E6">
              <w:rPr>
                <w:color w:val="auto"/>
                <w:sz w:val="16"/>
                <w:szCs w:val="16"/>
                <w:lang w:bidi="x-none"/>
              </w:rPr>
              <w:t>-</w:t>
            </w:r>
            <w:r w:rsidRPr="001670E6">
              <w:rPr>
                <w:color w:val="auto"/>
                <w:sz w:val="16"/>
                <w:szCs w:val="16"/>
                <w:lang w:bidi="x-none"/>
              </w:rPr>
              <w:tab/>
            </w:r>
            <w:r w:rsidR="001200FB" w:rsidRPr="001670E6">
              <w:rPr>
                <w:color w:val="auto"/>
                <w:sz w:val="16"/>
                <w:szCs w:val="16"/>
                <w:lang w:bidi="x-none"/>
              </w:rPr>
              <w:t>juiste beoordeling van oogstrijpheid;</w:t>
            </w:r>
          </w:p>
          <w:p w14:paraId="6A7F825A" w14:textId="681BE736" w:rsidR="001200FB" w:rsidRPr="001670E6" w:rsidRDefault="00BF5EFC" w:rsidP="00BF5EFC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  <w:lang w:bidi="x-none"/>
              </w:rPr>
            </w:pPr>
            <w:r w:rsidRPr="001670E6">
              <w:rPr>
                <w:color w:val="auto"/>
                <w:sz w:val="16"/>
                <w:szCs w:val="16"/>
                <w:lang w:bidi="x-none"/>
              </w:rPr>
              <w:t>-</w:t>
            </w:r>
            <w:r w:rsidRPr="001670E6">
              <w:rPr>
                <w:color w:val="auto"/>
                <w:sz w:val="16"/>
                <w:szCs w:val="16"/>
                <w:lang w:bidi="x-none"/>
              </w:rPr>
              <w:tab/>
            </w:r>
            <w:r w:rsidR="001200FB" w:rsidRPr="001670E6">
              <w:rPr>
                <w:color w:val="auto"/>
                <w:sz w:val="16"/>
                <w:szCs w:val="16"/>
                <w:lang w:bidi="x-none"/>
              </w:rPr>
              <w:t>kwaliteit en kwantiteit uitgevoerde werkzaamheden;</w:t>
            </w:r>
          </w:p>
          <w:p w14:paraId="025C0045" w14:textId="1181F260" w:rsidR="007152C7" w:rsidRPr="001670E6" w:rsidRDefault="00BF5EFC" w:rsidP="00BF5EFC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  <w:lang w:bidi="x-none"/>
              </w:rPr>
            </w:pPr>
            <w:r w:rsidRPr="001670E6">
              <w:rPr>
                <w:color w:val="auto"/>
                <w:sz w:val="16"/>
                <w:szCs w:val="16"/>
                <w:lang w:bidi="x-none"/>
              </w:rPr>
              <w:t>-</w:t>
            </w:r>
            <w:r w:rsidRPr="001670E6">
              <w:rPr>
                <w:color w:val="auto"/>
                <w:sz w:val="16"/>
                <w:szCs w:val="16"/>
                <w:lang w:bidi="x-none"/>
              </w:rPr>
              <w:tab/>
            </w:r>
            <w:r w:rsidR="001200FB" w:rsidRPr="001670E6">
              <w:rPr>
                <w:color w:val="auto"/>
                <w:sz w:val="16"/>
                <w:szCs w:val="16"/>
                <w:lang w:bidi="x-none"/>
              </w:rPr>
              <w:t>snelheid van oogst</w:t>
            </w:r>
            <w:r w:rsidR="00F8090D" w:rsidRPr="001670E6">
              <w:rPr>
                <w:color w:val="auto"/>
                <w:sz w:val="16"/>
                <w:szCs w:val="16"/>
                <w:lang w:bidi="x-none"/>
              </w:rPr>
              <w:t>- en inkuil</w:t>
            </w:r>
            <w:r w:rsidR="005A3980" w:rsidRPr="001670E6">
              <w:rPr>
                <w:color w:val="auto"/>
                <w:sz w:val="16"/>
                <w:szCs w:val="16"/>
                <w:lang w:bidi="x-none"/>
              </w:rPr>
              <w:t>werkzaamheden;</w:t>
            </w:r>
          </w:p>
          <w:p w14:paraId="1912BF27" w14:textId="413C1050" w:rsidR="007152C7" w:rsidRPr="001670E6" w:rsidRDefault="00BF5EFC" w:rsidP="00BF5EFC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  <w:lang w:bidi="x-none"/>
              </w:rPr>
            </w:pPr>
            <w:r w:rsidRPr="001670E6">
              <w:rPr>
                <w:color w:val="auto"/>
                <w:sz w:val="16"/>
                <w:szCs w:val="16"/>
                <w:lang w:bidi="x-none"/>
              </w:rPr>
              <w:t>-</w:t>
            </w:r>
            <w:r w:rsidRPr="001670E6">
              <w:rPr>
                <w:color w:val="auto"/>
                <w:sz w:val="16"/>
                <w:szCs w:val="16"/>
                <w:lang w:bidi="x-none"/>
              </w:rPr>
              <w:tab/>
            </w:r>
            <w:r w:rsidR="005A3980" w:rsidRPr="001670E6">
              <w:rPr>
                <w:color w:val="auto"/>
                <w:sz w:val="16"/>
                <w:szCs w:val="16"/>
                <w:lang w:bidi="x-none"/>
              </w:rPr>
              <w:t>juist gebruik van trekker en machines.</w:t>
            </w:r>
          </w:p>
        </w:tc>
      </w:tr>
      <w:tr w:rsidR="000307DA" w:rsidRPr="00FD28A5" w14:paraId="23AEA8BF" w14:textId="77777777"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7734D9EF" w14:textId="3FCCD566" w:rsidR="000307DA" w:rsidRPr="001670E6" w:rsidRDefault="00DE31AD" w:rsidP="00363BBE">
            <w:pPr>
              <w:tabs>
                <w:tab w:val="center" w:pos="982"/>
              </w:tabs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1670E6">
              <w:rPr>
                <w:color w:val="auto"/>
                <w:sz w:val="16"/>
                <w:szCs w:val="16"/>
              </w:rPr>
              <w:t>2</w:t>
            </w:r>
            <w:r w:rsidR="000307DA" w:rsidRPr="001670E6">
              <w:rPr>
                <w:color w:val="auto"/>
                <w:sz w:val="16"/>
                <w:szCs w:val="16"/>
              </w:rPr>
              <w:t>.</w:t>
            </w:r>
            <w:r w:rsidR="000307DA" w:rsidRPr="001670E6">
              <w:rPr>
                <w:color w:val="auto"/>
                <w:sz w:val="16"/>
                <w:szCs w:val="16"/>
              </w:rPr>
              <w:tab/>
              <w:t>Overige werkzaamheden.</w:t>
            </w:r>
          </w:p>
        </w:tc>
        <w:tc>
          <w:tcPr>
            <w:tcW w:w="455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7E8C6F17" w14:textId="18500731" w:rsidR="000307DA" w:rsidRPr="001670E6" w:rsidRDefault="008A654B" w:rsidP="000307DA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1670E6">
              <w:rPr>
                <w:color w:val="auto"/>
                <w:sz w:val="16"/>
                <w:szCs w:val="16"/>
              </w:rPr>
              <w:t>-</w:t>
            </w:r>
            <w:r w:rsidRPr="001670E6">
              <w:rPr>
                <w:color w:val="auto"/>
                <w:sz w:val="16"/>
                <w:szCs w:val="16"/>
              </w:rPr>
              <w:tab/>
            </w:r>
            <w:r w:rsidR="00052B30" w:rsidRPr="001670E6">
              <w:rPr>
                <w:color w:val="auto"/>
                <w:sz w:val="16"/>
                <w:szCs w:val="16"/>
              </w:rPr>
              <w:t>plegen van dagelijks onderhoud aan</w:t>
            </w:r>
            <w:r w:rsidR="00884345" w:rsidRPr="001670E6">
              <w:rPr>
                <w:color w:val="auto"/>
                <w:sz w:val="16"/>
                <w:szCs w:val="16"/>
              </w:rPr>
              <w:t xml:space="preserve"> </w:t>
            </w:r>
            <w:r w:rsidR="00052B30" w:rsidRPr="001670E6">
              <w:rPr>
                <w:color w:val="auto"/>
                <w:sz w:val="16"/>
                <w:szCs w:val="16"/>
              </w:rPr>
              <w:t xml:space="preserve">gereedschappen, </w:t>
            </w:r>
            <w:r w:rsidR="001F4CC3" w:rsidRPr="001670E6">
              <w:rPr>
                <w:color w:val="auto"/>
                <w:sz w:val="16"/>
                <w:szCs w:val="16"/>
              </w:rPr>
              <w:t xml:space="preserve"> </w:t>
            </w:r>
            <w:r w:rsidR="00052B30" w:rsidRPr="001670E6">
              <w:rPr>
                <w:color w:val="auto"/>
                <w:sz w:val="16"/>
                <w:szCs w:val="16"/>
              </w:rPr>
              <w:t xml:space="preserve">machines, materialen e.d., </w:t>
            </w:r>
            <w:r w:rsidR="00110B97" w:rsidRPr="001670E6">
              <w:rPr>
                <w:color w:val="auto"/>
                <w:sz w:val="16"/>
                <w:szCs w:val="16"/>
              </w:rPr>
              <w:t xml:space="preserve">verrichten van </w:t>
            </w:r>
            <w:r w:rsidR="00052B30" w:rsidRPr="001670E6">
              <w:rPr>
                <w:color w:val="auto"/>
                <w:sz w:val="16"/>
                <w:szCs w:val="16"/>
              </w:rPr>
              <w:t xml:space="preserve">opruim- en </w:t>
            </w:r>
            <w:r w:rsidR="001F4CC3" w:rsidRPr="001670E6">
              <w:rPr>
                <w:color w:val="auto"/>
                <w:sz w:val="16"/>
                <w:szCs w:val="16"/>
              </w:rPr>
              <w:t xml:space="preserve"> </w:t>
            </w:r>
            <w:r w:rsidR="00110B97" w:rsidRPr="001670E6">
              <w:rPr>
                <w:color w:val="auto"/>
                <w:sz w:val="16"/>
                <w:szCs w:val="16"/>
              </w:rPr>
              <w:t>schoonmaakwerkzaamheden</w:t>
            </w:r>
            <w:r w:rsidR="00052B30" w:rsidRPr="001670E6">
              <w:rPr>
                <w:color w:val="auto"/>
                <w:sz w:val="16"/>
                <w:szCs w:val="16"/>
              </w:rPr>
              <w:t>;</w:t>
            </w:r>
            <w:r w:rsidR="001F4CC3" w:rsidRPr="001670E6">
              <w:rPr>
                <w:color w:val="auto"/>
                <w:sz w:val="16"/>
                <w:szCs w:val="16"/>
              </w:rPr>
              <w:t xml:space="preserve"> </w:t>
            </w:r>
          </w:p>
          <w:p w14:paraId="4199AD38" w14:textId="6C7078CE" w:rsidR="000307DA" w:rsidRPr="001670E6" w:rsidRDefault="008A654B" w:rsidP="00DE31AD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1670E6">
              <w:rPr>
                <w:color w:val="auto"/>
                <w:sz w:val="16"/>
                <w:szCs w:val="16"/>
              </w:rPr>
              <w:t>-</w:t>
            </w:r>
            <w:r w:rsidRPr="001670E6">
              <w:rPr>
                <w:color w:val="auto"/>
                <w:sz w:val="16"/>
                <w:szCs w:val="16"/>
              </w:rPr>
              <w:tab/>
              <w:t xml:space="preserve">aanleveren van gegevens (hoeveelheden e.d.) en </w:t>
            </w:r>
            <w:r w:rsidR="001F4CC3" w:rsidRPr="001670E6">
              <w:rPr>
                <w:color w:val="auto"/>
                <w:sz w:val="16"/>
                <w:szCs w:val="16"/>
              </w:rPr>
              <w:t xml:space="preserve"> </w:t>
            </w:r>
            <w:r w:rsidRPr="001670E6">
              <w:rPr>
                <w:color w:val="auto"/>
                <w:sz w:val="16"/>
                <w:szCs w:val="16"/>
              </w:rPr>
              <w:t>mondeling toelichten van bijzonderheden aan collega’s en leidinggevende</w:t>
            </w:r>
            <w:r w:rsidR="00DE31AD" w:rsidRPr="001670E6">
              <w:rPr>
                <w:color w:val="auto"/>
                <w:sz w:val="16"/>
                <w:szCs w:val="16"/>
              </w:rPr>
              <w:t>.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5E443C33" w14:textId="384A92D2" w:rsidR="007152C7" w:rsidRPr="001670E6" w:rsidRDefault="00BF5EFC" w:rsidP="00BF5EFC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  <w:lang w:bidi="x-none"/>
              </w:rPr>
            </w:pPr>
            <w:r w:rsidRPr="001670E6">
              <w:rPr>
                <w:color w:val="auto"/>
                <w:sz w:val="16"/>
                <w:szCs w:val="16"/>
                <w:lang w:bidi="x-none"/>
              </w:rPr>
              <w:t>-</w:t>
            </w:r>
            <w:r w:rsidRPr="001670E6">
              <w:rPr>
                <w:color w:val="auto"/>
                <w:sz w:val="16"/>
                <w:szCs w:val="16"/>
                <w:lang w:bidi="x-none"/>
              </w:rPr>
              <w:tab/>
            </w:r>
            <w:r w:rsidR="00CF2CDC" w:rsidRPr="001670E6">
              <w:rPr>
                <w:color w:val="auto"/>
                <w:sz w:val="16"/>
                <w:szCs w:val="16"/>
                <w:lang w:bidi="x-none"/>
              </w:rPr>
              <w:t>onderhoudsstatus van gebruikte machines, materialen e.d.;</w:t>
            </w:r>
          </w:p>
          <w:p w14:paraId="0AAD4D41" w14:textId="1FEF6040" w:rsidR="000307DA" w:rsidRPr="001670E6" w:rsidRDefault="00BF5EFC" w:rsidP="00BF5EFC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  <w:lang w:bidi="x-none"/>
              </w:rPr>
            </w:pPr>
            <w:r w:rsidRPr="001670E6">
              <w:rPr>
                <w:color w:val="auto"/>
                <w:sz w:val="16"/>
                <w:szCs w:val="16"/>
                <w:lang w:bidi="x-none"/>
              </w:rPr>
              <w:t>-</w:t>
            </w:r>
            <w:r w:rsidRPr="001670E6">
              <w:rPr>
                <w:color w:val="auto"/>
                <w:sz w:val="16"/>
                <w:szCs w:val="16"/>
                <w:lang w:bidi="x-none"/>
              </w:rPr>
              <w:tab/>
            </w:r>
            <w:r w:rsidR="00CF2CDC" w:rsidRPr="001670E6">
              <w:rPr>
                <w:color w:val="auto"/>
                <w:sz w:val="16"/>
                <w:szCs w:val="16"/>
                <w:lang w:bidi="x-none"/>
              </w:rPr>
              <w:t xml:space="preserve">tijdigheid en </w:t>
            </w:r>
            <w:r w:rsidR="007152C7" w:rsidRPr="001670E6">
              <w:rPr>
                <w:color w:val="auto"/>
                <w:sz w:val="16"/>
                <w:szCs w:val="16"/>
                <w:lang w:bidi="x-none"/>
              </w:rPr>
              <w:t>juistheid aangeleverde gegevens</w:t>
            </w:r>
            <w:r w:rsidR="00CF2CDC" w:rsidRPr="001670E6">
              <w:rPr>
                <w:color w:val="auto"/>
                <w:sz w:val="16"/>
                <w:szCs w:val="16"/>
                <w:lang w:bidi="x-none"/>
              </w:rPr>
              <w:t>;</w:t>
            </w:r>
          </w:p>
          <w:p w14:paraId="3F971FE0" w14:textId="3D4C488C" w:rsidR="00CF2CDC" w:rsidRPr="001670E6" w:rsidRDefault="00BF5EFC" w:rsidP="00BF5EFC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  <w:lang w:bidi="x-none"/>
              </w:rPr>
            </w:pPr>
            <w:r w:rsidRPr="001670E6">
              <w:rPr>
                <w:color w:val="auto"/>
                <w:sz w:val="16"/>
                <w:szCs w:val="16"/>
                <w:lang w:bidi="x-none"/>
              </w:rPr>
              <w:t>-</w:t>
            </w:r>
            <w:r w:rsidRPr="001670E6">
              <w:rPr>
                <w:color w:val="auto"/>
                <w:sz w:val="16"/>
                <w:szCs w:val="16"/>
                <w:lang w:bidi="x-none"/>
              </w:rPr>
              <w:tab/>
            </w:r>
            <w:r w:rsidR="00CD36BF" w:rsidRPr="001670E6">
              <w:rPr>
                <w:color w:val="auto"/>
                <w:sz w:val="16"/>
                <w:szCs w:val="16"/>
                <w:lang w:bidi="x-none"/>
              </w:rPr>
              <w:t>mate van geïnformeerdheid van collega’s/leidinggevende</w:t>
            </w:r>
            <w:r w:rsidR="00DE31AD" w:rsidRPr="001670E6">
              <w:rPr>
                <w:color w:val="auto"/>
                <w:sz w:val="16"/>
                <w:szCs w:val="16"/>
                <w:lang w:bidi="x-none"/>
              </w:rPr>
              <w:t>.</w:t>
            </w:r>
          </w:p>
        </w:tc>
      </w:tr>
      <w:tr w:rsidR="002D200C" w:rsidRPr="00FD28A5" w14:paraId="26EC9A60" w14:textId="77777777">
        <w:trPr>
          <w:trHeight w:hRule="exact" w:val="287"/>
        </w:trPr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14:paraId="2BE26294" w14:textId="35797435" w:rsidR="002D200C" w:rsidRPr="00FD28A5" w:rsidRDefault="002D200C" w:rsidP="00BA56DD">
            <w:pPr>
              <w:spacing w:line="240" w:lineRule="auto"/>
              <w:ind w:left="113" w:hanging="113"/>
              <w:rPr>
                <w:b/>
                <w:i/>
                <w:color w:val="B80526"/>
                <w:sz w:val="16"/>
                <w:lang w:bidi="x-none"/>
              </w:rPr>
            </w:pPr>
            <w:r w:rsidRPr="00FD28A5">
              <w:rPr>
                <w:b/>
                <w:i/>
                <w:color w:val="B80526"/>
                <w:sz w:val="16"/>
                <w:lang w:bidi="x-none"/>
              </w:rPr>
              <w:t>Bezwarende omstandigheden</w:t>
            </w:r>
          </w:p>
        </w:tc>
      </w:tr>
      <w:tr w:rsidR="002D200C" w:rsidRPr="00FD28A5" w14:paraId="6F8A4018" w14:textId="77777777"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5DEB2575" w14:textId="705A3580" w:rsidR="00B55E09" w:rsidRPr="001670E6" w:rsidRDefault="001670E6" w:rsidP="001670E6">
            <w:pPr>
              <w:tabs>
                <w:tab w:val="center" w:pos="982"/>
              </w:tabs>
              <w:spacing w:line="240" w:lineRule="auto"/>
              <w:ind w:left="284" w:hanging="284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-</w:t>
            </w:r>
            <w:r>
              <w:rPr>
                <w:color w:val="auto"/>
                <w:sz w:val="16"/>
              </w:rPr>
              <w:tab/>
            </w:r>
            <w:r w:rsidR="00AB5124" w:rsidRPr="001670E6">
              <w:rPr>
                <w:color w:val="auto"/>
                <w:sz w:val="16"/>
              </w:rPr>
              <w:t xml:space="preserve">Hinder van </w:t>
            </w:r>
            <w:r w:rsidR="00F0682B" w:rsidRPr="001670E6">
              <w:rPr>
                <w:color w:val="auto"/>
                <w:sz w:val="16"/>
              </w:rPr>
              <w:t>weersomstandigheden</w:t>
            </w:r>
            <w:r w:rsidR="003A48D6" w:rsidRPr="001670E6">
              <w:rPr>
                <w:color w:val="auto"/>
                <w:sz w:val="16"/>
              </w:rPr>
              <w:t xml:space="preserve"> bij buitenwerk</w:t>
            </w:r>
            <w:r w:rsidR="00F0682B" w:rsidRPr="001670E6">
              <w:rPr>
                <w:color w:val="auto"/>
                <w:sz w:val="16"/>
              </w:rPr>
              <w:t xml:space="preserve">, </w:t>
            </w:r>
            <w:r w:rsidR="00AB5124" w:rsidRPr="001670E6">
              <w:rPr>
                <w:color w:val="auto"/>
                <w:sz w:val="16"/>
              </w:rPr>
              <w:t>temperatuurv</w:t>
            </w:r>
            <w:r w:rsidR="00BF5EFC" w:rsidRPr="001670E6">
              <w:rPr>
                <w:color w:val="auto"/>
                <w:sz w:val="16"/>
              </w:rPr>
              <w:t>erschillen, stof, vuil en vocht.</w:t>
            </w:r>
          </w:p>
          <w:p w14:paraId="14069E77" w14:textId="4FC37552" w:rsidR="00AB5124" w:rsidRPr="001670E6" w:rsidRDefault="001670E6" w:rsidP="001670E6">
            <w:pPr>
              <w:tabs>
                <w:tab w:val="center" w:pos="982"/>
              </w:tabs>
              <w:spacing w:line="240" w:lineRule="auto"/>
              <w:ind w:left="284" w:hanging="284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-</w:t>
            </w:r>
            <w:r>
              <w:rPr>
                <w:color w:val="auto"/>
                <w:sz w:val="16"/>
              </w:rPr>
              <w:tab/>
            </w:r>
            <w:r w:rsidR="00AB5124" w:rsidRPr="001670E6">
              <w:rPr>
                <w:color w:val="auto"/>
                <w:sz w:val="16"/>
              </w:rPr>
              <w:t>Uitoefenen van kracht bij het tillen en verplaatsen van materialen</w:t>
            </w:r>
            <w:r w:rsidR="006051DE" w:rsidRPr="001670E6">
              <w:rPr>
                <w:color w:val="auto"/>
                <w:sz w:val="16"/>
              </w:rPr>
              <w:t>, emballage en/of gewas</w:t>
            </w:r>
            <w:r w:rsidR="00F0682B" w:rsidRPr="001670E6">
              <w:rPr>
                <w:color w:val="auto"/>
                <w:sz w:val="16"/>
              </w:rPr>
              <w:t xml:space="preserve"> </w:t>
            </w:r>
            <w:r w:rsidR="00AB5124" w:rsidRPr="001670E6">
              <w:rPr>
                <w:color w:val="auto"/>
                <w:sz w:val="16"/>
              </w:rPr>
              <w:t>en te ver</w:t>
            </w:r>
            <w:r w:rsidR="00BF5EFC" w:rsidRPr="001670E6">
              <w:rPr>
                <w:color w:val="auto"/>
                <w:sz w:val="16"/>
              </w:rPr>
              <w:t>richten schoonmaakwerkzaamheden.</w:t>
            </w:r>
          </w:p>
          <w:p w14:paraId="145E3257" w14:textId="1878B484" w:rsidR="00AB5124" w:rsidRPr="001670E6" w:rsidRDefault="001670E6" w:rsidP="001670E6">
            <w:pPr>
              <w:tabs>
                <w:tab w:val="center" w:pos="982"/>
              </w:tabs>
              <w:spacing w:line="240" w:lineRule="auto"/>
              <w:ind w:left="284" w:hanging="284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-</w:t>
            </w:r>
            <w:r>
              <w:rPr>
                <w:color w:val="auto"/>
                <w:sz w:val="16"/>
              </w:rPr>
              <w:tab/>
            </w:r>
            <w:r w:rsidR="00AB5124" w:rsidRPr="001670E6">
              <w:rPr>
                <w:color w:val="auto"/>
                <w:sz w:val="16"/>
              </w:rPr>
              <w:t>Incidenteel gedwongen houding bij het</w:t>
            </w:r>
            <w:r w:rsidR="00F0682B" w:rsidRPr="001670E6">
              <w:rPr>
                <w:color w:val="auto"/>
                <w:sz w:val="16"/>
              </w:rPr>
              <w:t xml:space="preserve"> besturen van een trekker en/of machines en het verrichten van onderhoudswerkzaamheden</w:t>
            </w:r>
            <w:r w:rsidR="00BF5EFC" w:rsidRPr="001670E6">
              <w:rPr>
                <w:color w:val="auto"/>
                <w:sz w:val="16"/>
              </w:rPr>
              <w:t>.</w:t>
            </w:r>
          </w:p>
          <w:p w14:paraId="2108F420" w14:textId="69B1EABE" w:rsidR="002D200C" w:rsidRPr="001670E6" w:rsidRDefault="001670E6" w:rsidP="001670E6">
            <w:pPr>
              <w:tabs>
                <w:tab w:val="center" w:pos="982"/>
              </w:tabs>
              <w:spacing w:line="240" w:lineRule="auto"/>
              <w:ind w:left="284" w:hanging="284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-</w:t>
            </w:r>
            <w:r>
              <w:rPr>
                <w:color w:val="auto"/>
                <w:sz w:val="16"/>
              </w:rPr>
              <w:tab/>
            </w:r>
            <w:r w:rsidR="00AB5124" w:rsidRPr="001670E6">
              <w:rPr>
                <w:color w:val="auto"/>
                <w:sz w:val="16"/>
              </w:rPr>
              <w:t xml:space="preserve">Kans op letsel door </w:t>
            </w:r>
            <w:r w:rsidR="00F0682B" w:rsidRPr="001670E6">
              <w:rPr>
                <w:color w:val="auto"/>
                <w:sz w:val="16"/>
              </w:rPr>
              <w:t>beknelling in of onder machines</w:t>
            </w:r>
            <w:r w:rsidR="003A48D6" w:rsidRPr="001670E6">
              <w:rPr>
                <w:color w:val="auto"/>
                <w:sz w:val="16"/>
              </w:rPr>
              <w:t xml:space="preserve"> en bij gebruik van gereedschappen</w:t>
            </w:r>
            <w:r w:rsidR="00AB5124" w:rsidRPr="001670E6">
              <w:rPr>
                <w:color w:val="auto"/>
                <w:sz w:val="16"/>
              </w:rPr>
              <w:t>.</w:t>
            </w:r>
          </w:p>
        </w:tc>
      </w:tr>
      <w:tr w:rsidR="0066515B" w:rsidRPr="00FD28A5" w14:paraId="49939E84" w14:textId="77777777" w:rsidTr="00701E55">
        <w:tc>
          <w:tcPr>
            <w:tcW w:w="4819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1738D736" w14:textId="260A36A3" w:rsidR="0066515B" w:rsidRDefault="0066515B" w:rsidP="001670E6">
            <w:pPr>
              <w:tabs>
                <w:tab w:val="center" w:pos="982"/>
              </w:tabs>
              <w:spacing w:line="240" w:lineRule="auto"/>
              <w:ind w:left="284" w:hanging="284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Datum: december 2013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5CB0BE2" w14:textId="055A6055" w:rsidR="0066515B" w:rsidRDefault="0066515B" w:rsidP="001670E6">
            <w:pPr>
              <w:tabs>
                <w:tab w:val="center" w:pos="982"/>
              </w:tabs>
              <w:spacing w:line="240" w:lineRule="auto"/>
              <w:ind w:left="284" w:hanging="284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Functiegroep:</w:t>
            </w:r>
            <w:r>
              <w:rPr>
                <w:color w:val="auto"/>
                <w:sz w:val="16"/>
              </w:rPr>
              <w:tab/>
            </w:r>
            <w:r>
              <w:rPr>
                <w:color w:val="auto"/>
                <w:sz w:val="16"/>
              </w:rPr>
              <w:tab/>
              <w:t>C</w:t>
            </w:r>
          </w:p>
        </w:tc>
      </w:tr>
    </w:tbl>
    <w:p w14:paraId="6CEF35FE" w14:textId="77777777" w:rsidR="00232256" w:rsidRPr="0062131F" w:rsidRDefault="00232256" w:rsidP="00232256">
      <w:pPr>
        <w:tabs>
          <w:tab w:val="left" w:pos="1843"/>
        </w:tabs>
        <w:spacing w:line="240" w:lineRule="auto"/>
        <w:jc w:val="center"/>
        <w:rPr>
          <w:i/>
          <w:color w:val="auto"/>
          <w:sz w:val="16"/>
        </w:rPr>
      </w:pPr>
      <w:r w:rsidRPr="0062131F">
        <w:rPr>
          <w:i/>
          <w:color w:val="auto"/>
          <w:sz w:val="16"/>
        </w:rPr>
        <w:t>NB: Het functieniveau is uitsluitend gebaseerd op bovenstaand functieprofiel</w:t>
      </w:r>
    </w:p>
    <w:p w14:paraId="05BDB391" w14:textId="6F40D856" w:rsidR="00A10A67" w:rsidRPr="009A63D7" w:rsidRDefault="00A10A67" w:rsidP="009A63D7">
      <w:pPr>
        <w:tabs>
          <w:tab w:val="left" w:pos="1843"/>
        </w:tabs>
        <w:spacing w:line="240" w:lineRule="auto"/>
        <w:jc w:val="center"/>
        <w:rPr>
          <w:i/>
          <w:color w:val="auto"/>
          <w:sz w:val="16"/>
        </w:rPr>
      </w:pPr>
    </w:p>
    <w:sectPr w:rsidR="00A10A67" w:rsidRPr="009A63D7" w:rsidSect="00BA56DD">
      <w:headerReference w:type="default" r:id="rId8"/>
      <w:footerReference w:type="default" r:id="rId9"/>
      <w:pgSz w:w="11899" w:h="16838"/>
      <w:pgMar w:top="1701" w:right="1418" w:bottom="1134" w:left="1134" w:header="1418" w:footer="851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63DA14" w14:textId="77777777" w:rsidR="00E234EE" w:rsidRDefault="00E234EE" w:rsidP="00A45AF2">
      <w:pPr>
        <w:spacing w:line="240" w:lineRule="auto"/>
      </w:pPr>
      <w:r>
        <w:separator/>
      </w:r>
    </w:p>
  </w:endnote>
  <w:endnote w:type="continuationSeparator" w:id="0">
    <w:p w14:paraId="162A6A73" w14:textId="77777777" w:rsidR="00E234EE" w:rsidRDefault="00E234EE" w:rsidP="00A45AF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DB77ED" w14:textId="02414149" w:rsidR="00E234EE" w:rsidRDefault="00BF5EFC" w:rsidP="00BF5EFC">
    <w:pPr>
      <w:pStyle w:val="Voettekst"/>
      <w:tabs>
        <w:tab w:val="clear" w:pos="4153"/>
        <w:tab w:val="clear" w:pos="8306"/>
        <w:tab w:val="right" w:pos="9639"/>
        <w:tab w:val="right" w:pos="15026"/>
      </w:tabs>
      <w:ind w:right="-434"/>
      <w:jc w:val="left"/>
      <w:rPr>
        <w:rStyle w:val="Paginanummer"/>
        <w:color w:val="auto"/>
        <w:sz w:val="16"/>
        <w:szCs w:val="16"/>
      </w:rPr>
    </w:pPr>
    <w:r>
      <w:rPr>
        <w:color w:val="auto"/>
        <w:sz w:val="16"/>
      </w:rP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79D0D1" w14:textId="77777777" w:rsidR="00E234EE" w:rsidRDefault="00E234EE" w:rsidP="00A45AF2">
      <w:pPr>
        <w:spacing w:line="240" w:lineRule="auto"/>
      </w:pPr>
      <w:r>
        <w:separator/>
      </w:r>
    </w:p>
  </w:footnote>
  <w:footnote w:type="continuationSeparator" w:id="0">
    <w:p w14:paraId="47766649" w14:textId="77777777" w:rsidR="00E234EE" w:rsidRDefault="00E234EE" w:rsidP="00A45AF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8DD71B" w14:textId="5E647CD9" w:rsidR="00E234EE" w:rsidRPr="00FF5B7D" w:rsidRDefault="00E234EE" w:rsidP="00FF5B7D">
    <w:pPr>
      <w:pStyle w:val="Koptekst"/>
      <w:tabs>
        <w:tab w:val="clear" w:pos="4153"/>
        <w:tab w:val="clear" w:pos="8306"/>
        <w:tab w:val="left" w:pos="851"/>
        <w:tab w:val="center" w:pos="5245"/>
        <w:tab w:val="right" w:pos="9639"/>
      </w:tabs>
      <w:ind w:left="1134" w:right="-292" w:hanging="1134"/>
      <w:jc w:val="left"/>
      <w:rPr>
        <w:color w:val="auto"/>
      </w:rPr>
    </w:pPr>
    <w:r>
      <w:rPr>
        <w:color w:val="auto"/>
      </w:rPr>
      <w:t>Functie</w:t>
    </w:r>
    <w:r w:rsidR="00D60118">
      <w:rPr>
        <w:color w:val="auto"/>
      </w:rPr>
      <w:t>famil</w:t>
    </w:r>
    <w:r>
      <w:rPr>
        <w:color w:val="auto"/>
      </w:rPr>
      <w:t>ie: Akkerbouw</w:t>
    </w:r>
    <w:r w:rsidRPr="00FF5B7D">
      <w:rPr>
        <w:color w:val="auto"/>
      </w:rPr>
      <w:tab/>
    </w:r>
    <w:r w:rsidR="00F8090D">
      <w:rPr>
        <w:color w:val="auto"/>
        <w:lang w:eastAsia="nl-NL"/>
      </w:rPr>
      <w:tab/>
      <w:t>Functienummer: A.01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22A74"/>
    <w:multiLevelType w:val="hybridMultilevel"/>
    <w:tmpl w:val="16C867C6"/>
    <w:lvl w:ilvl="0" w:tplc="6B2EEC9A"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Arial" w:eastAsia="Times New Roman" w:hAnsi="Arial" w:hint="default"/>
        <w:w w:val="0"/>
      </w:rPr>
    </w:lvl>
    <w:lvl w:ilvl="1" w:tplc="900CE584">
      <w:numFmt w:val="bullet"/>
      <w:lvlText w:val=""/>
      <w:lvlJc w:val="left"/>
      <w:pPr>
        <w:tabs>
          <w:tab w:val="num" w:pos="1420"/>
        </w:tabs>
        <w:ind w:left="1420" w:hanging="340"/>
      </w:pPr>
      <w:rPr>
        <w:rFonts w:ascii="Symbol" w:eastAsia="Times New Roman" w:hAnsi="Symbol" w:hint="default"/>
        <w:color w:val="auto"/>
        <w:w w:val="0"/>
      </w:rPr>
    </w:lvl>
    <w:lvl w:ilvl="2" w:tplc="4070EEF8">
      <w:start w:val="10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3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w w:val="0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55820E9"/>
    <w:multiLevelType w:val="hybridMultilevel"/>
    <w:tmpl w:val="43CEAB5E"/>
    <w:lvl w:ilvl="0" w:tplc="3EE84854">
      <w:start w:val="10"/>
      <w:numFmt w:val="bullet"/>
      <w:lvlText w:val="-"/>
      <w:lvlJc w:val="left"/>
      <w:pPr>
        <w:tabs>
          <w:tab w:val="num" w:pos="284"/>
        </w:tabs>
        <w:ind w:left="170" w:hanging="170"/>
      </w:pPr>
      <w:rPr>
        <w:rFonts w:ascii="Times New Roman" w:eastAsia="Times New Roman" w:hAnsi="Times New Roman" w:hint="default"/>
        <w:w w:val="0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051132C"/>
    <w:multiLevelType w:val="hybridMultilevel"/>
    <w:tmpl w:val="D3EA6504"/>
    <w:lvl w:ilvl="0" w:tplc="A866F3A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F67865"/>
    <w:multiLevelType w:val="hybridMultilevel"/>
    <w:tmpl w:val="1BFE32B8"/>
    <w:lvl w:ilvl="0" w:tplc="5AF6E2EC"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intFractionalCharacterWidth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284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2C0"/>
    <w:rsid w:val="000009E9"/>
    <w:rsid w:val="00013FFA"/>
    <w:rsid w:val="000307DA"/>
    <w:rsid w:val="0003272B"/>
    <w:rsid w:val="00052B30"/>
    <w:rsid w:val="00053F25"/>
    <w:rsid w:val="000812AF"/>
    <w:rsid w:val="000C10F4"/>
    <w:rsid w:val="000D6906"/>
    <w:rsid w:val="000D6A86"/>
    <w:rsid w:val="000E279A"/>
    <w:rsid w:val="00100CE0"/>
    <w:rsid w:val="00102AF2"/>
    <w:rsid w:val="00110B97"/>
    <w:rsid w:val="001200FB"/>
    <w:rsid w:val="00121D7A"/>
    <w:rsid w:val="00124EB9"/>
    <w:rsid w:val="00144AD1"/>
    <w:rsid w:val="001670E6"/>
    <w:rsid w:val="001C4A09"/>
    <w:rsid w:val="001F4CC3"/>
    <w:rsid w:val="00232256"/>
    <w:rsid w:val="0023278F"/>
    <w:rsid w:val="00240F86"/>
    <w:rsid w:val="00297841"/>
    <w:rsid w:val="002D200C"/>
    <w:rsid w:val="00300352"/>
    <w:rsid w:val="0033575D"/>
    <w:rsid w:val="003443E8"/>
    <w:rsid w:val="00353076"/>
    <w:rsid w:val="00356178"/>
    <w:rsid w:val="00363BBE"/>
    <w:rsid w:val="00365598"/>
    <w:rsid w:val="003A2926"/>
    <w:rsid w:val="003A48D6"/>
    <w:rsid w:val="003E6A20"/>
    <w:rsid w:val="0040048C"/>
    <w:rsid w:val="00420191"/>
    <w:rsid w:val="00430698"/>
    <w:rsid w:val="004467D4"/>
    <w:rsid w:val="00485B2C"/>
    <w:rsid w:val="00511075"/>
    <w:rsid w:val="00512B1A"/>
    <w:rsid w:val="00522000"/>
    <w:rsid w:val="005275E3"/>
    <w:rsid w:val="00554BEA"/>
    <w:rsid w:val="005947BA"/>
    <w:rsid w:val="005A3980"/>
    <w:rsid w:val="005B0766"/>
    <w:rsid w:val="005C0665"/>
    <w:rsid w:val="005C704A"/>
    <w:rsid w:val="005D4C90"/>
    <w:rsid w:val="006051DE"/>
    <w:rsid w:val="00626C4E"/>
    <w:rsid w:val="0066515B"/>
    <w:rsid w:val="006D4D13"/>
    <w:rsid w:val="006F4BE7"/>
    <w:rsid w:val="007055A1"/>
    <w:rsid w:val="007152C7"/>
    <w:rsid w:val="007203A8"/>
    <w:rsid w:val="00737DCF"/>
    <w:rsid w:val="00792157"/>
    <w:rsid w:val="007A7023"/>
    <w:rsid w:val="007E18CB"/>
    <w:rsid w:val="007E32A4"/>
    <w:rsid w:val="00834FD0"/>
    <w:rsid w:val="008467C2"/>
    <w:rsid w:val="00884345"/>
    <w:rsid w:val="008A119E"/>
    <w:rsid w:val="008A4022"/>
    <w:rsid w:val="008A654B"/>
    <w:rsid w:val="008B24C1"/>
    <w:rsid w:val="009023CE"/>
    <w:rsid w:val="009147B0"/>
    <w:rsid w:val="0094090E"/>
    <w:rsid w:val="009464F1"/>
    <w:rsid w:val="009A63D7"/>
    <w:rsid w:val="009C07AF"/>
    <w:rsid w:val="009D3C86"/>
    <w:rsid w:val="009E2CED"/>
    <w:rsid w:val="00A05410"/>
    <w:rsid w:val="00A10A67"/>
    <w:rsid w:val="00A161EF"/>
    <w:rsid w:val="00A32FB8"/>
    <w:rsid w:val="00A43B27"/>
    <w:rsid w:val="00A45AF2"/>
    <w:rsid w:val="00A50D1E"/>
    <w:rsid w:val="00A8184C"/>
    <w:rsid w:val="00A830F5"/>
    <w:rsid w:val="00AA3AD7"/>
    <w:rsid w:val="00AB5124"/>
    <w:rsid w:val="00AF01E2"/>
    <w:rsid w:val="00B065BB"/>
    <w:rsid w:val="00B122E7"/>
    <w:rsid w:val="00B27F8F"/>
    <w:rsid w:val="00B55E09"/>
    <w:rsid w:val="00B76353"/>
    <w:rsid w:val="00B81B64"/>
    <w:rsid w:val="00B87542"/>
    <w:rsid w:val="00BA56DD"/>
    <w:rsid w:val="00BC422B"/>
    <w:rsid w:val="00BE0D31"/>
    <w:rsid w:val="00BE390E"/>
    <w:rsid w:val="00BE4B9D"/>
    <w:rsid w:val="00BF5EFC"/>
    <w:rsid w:val="00C1508A"/>
    <w:rsid w:val="00C30D62"/>
    <w:rsid w:val="00C3362A"/>
    <w:rsid w:val="00C5578E"/>
    <w:rsid w:val="00C77008"/>
    <w:rsid w:val="00C944DA"/>
    <w:rsid w:val="00CB4AD6"/>
    <w:rsid w:val="00CD1B8F"/>
    <w:rsid w:val="00CD358D"/>
    <w:rsid w:val="00CD36BF"/>
    <w:rsid w:val="00CF2CDC"/>
    <w:rsid w:val="00CF5A4D"/>
    <w:rsid w:val="00D11327"/>
    <w:rsid w:val="00D13821"/>
    <w:rsid w:val="00D60118"/>
    <w:rsid w:val="00DB34B2"/>
    <w:rsid w:val="00DE31AD"/>
    <w:rsid w:val="00DF455B"/>
    <w:rsid w:val="00DF6A29"/>
    <w:rsid w:val="00DF7328"/>
    <w:rsid w:val="00E03691"/>
    <w:rsid w:val="00E234EE"/>
    <w:rsid w:val="00E32F09"/>
    <w:rsid w:val="00E56072"/>
    <w:rsid w:val="00E6295D"/>
    <w:rsid w:val="00E62C80"/>
    <w:rsid w:val="00E817AA"/>
    <w:rsid w:val="00E932C0"/>
    <w:rsid w:val="00E95565"/>
    <w:rsid w:val="00EC0AF7"/>
    <w:rsid w:val="00EF32EB"/>
    <w:rsid w:val="00F05AD8"/>
    <w:rsid w:val="00F0682B"/>
    <w:rsid w:val="00F468FE"/>
    <w:rsid w:val="00F537BE"/>
    <w:rsid w:val="00F623A5"/>
    <w:rsid w:val="00F71E1D"/>
    <w:rsid w:val="00F80302"/>
    <w:rsid w:val="00F8090D"/>
    <w:rsid w:val="00F87FCE"/>
    <w:rsid w:val="00F9066E"/>
    <w:rsid w:val="00FB24E1"/>
    <w:rsid w:val="00FD28A5"/>
    <w:rsid w:val="00FE51F1"/>
    <w:rsid w:val="00FF566F"/>
    <w:rsid w:val="00FF5B7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7C18FE0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al">
    <w:name w:val="Normal"/>
    <w:qFormat/>
    <w:rsid w:val="00695FE4"/>
    <w:pPr>
      <w:spacing w:line="240" w:lineRule="atLeast"/>
    </w:pPr>
    <w:rPr>
      <w:rFonts w:ascii="Arial" w:hAnsi="Arial"/>
      <w:color w:val="333333"/>
      <w:lang w:eastAsia="en-US"/>
    </w:rPr>
  </w:style>
  <w:style w:type="paragraph" w:styleId="Kop1">
    <w:name w:val="heading 1"/>
    <w:basedOn w:val="Normaal"/>
    <w:next w:val="Normaal"/>
    <w:qFormat/>
    <w:pPr>
      <w:keepNext/>
      <w:outlineLvl w:val="0"/>
    </w:pPr>
    <w:rPr>
      <w:b/>
      <w:caps/>
      <w:kern w:val="28"/>
    </w:rPr>
  </w:style>
  <w:style w:type="paragraph" w:styleId="Kop2">
    <w:name w:val="heading 2"/>
    <w:basedOn w:val="Normaal"/>
    <w:next w:val="Normaal"/>
    <w:qFormat/>
    <w:pPr>
      <w:keepNext/>
      <w:outlineLvl w:val="1"/>
    </w:pPr>
    <w:rPr>
      <w:b/>
    </w:rPr>
  </w:style>
  <w:style w:type="paragraph" w:styleId="Kop3">
    <w:name w:val="heading 3"/>
    <w:basedOn w:val="Normaal"/>
    <w:next w:val="Normaal"/>
    <w:qFormat/>
    <w:pPr>
      <w:keepNext/>
      <w:outlineLvl w:val="2"/>
    </w:pPr>
    <w:rPr>
      <w:b/>
      <w:i/>
    </w:rPr>
  </w:style>
  <w:style w:type="paragraph" w:styleId="Kop4">
    <w:name w:val="heading 4"/>
    <w:basedOn w:val="Normaal"/>
    <w:next w:val="Normaal"/>
    <w:qFormat/>
    <w:pPr>
      <w:keepNext/>
      <w:outlineLvl w:val="3"/>
    </w:pPr>
    <w:rPr>
      <w:b/>
      <w:smallCap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Normaal"/>
    <w:rsid w:val="001073D2"/>
    <w:pPr>
      <w:tabs>
        <w:tab w:val="center" w:pos="4153"/>
        <w:tab w:val="right" w:pos="8306"/>
      </w:tabs>
      <w:spacing w:line="220" w:lineRule="atLeast"/>
      <w:ind w:right="-142"/>
      <w:jc w:val="right"/>
    </w:pPr>
    <w:rPr>
      <w:b/>
      <w:sz w:val="18"/>
    </w:rPr>
  </w:style>
  <w:style w:type="paragraph" w:styleId="Voettekst">
    <w:name w:val="footer"/>
    <w:basedOn w:val="Koptekst"/>
    <w:rsid w:val="001073D2"/>
    <w:rPr>
      <w:b w:val="0"/>
    </w:rPr>
  </w:style>
  <w:style w:type="paragraph" w:customStyle="1" w:styleId="Kopnotitie">
    <w:name w:val="Kop notitie"/>
    <w:basedOn w:val="Normaal"/>
    <w:rsid w:val="00A3551B"/>
    <w:pPr>
      <w:tabs>
        <w:tab w:val="left" w:pos="1701"/>
      </w:tabs>
      <w:ind w:left="1985" w:hanging="1985"/>
    </w:pPr>
  </w:style>
  <w:style w:type="paragraph" w:customStyle="1" w:styleId="Paraafvoorakkoord">
    <w:name w:val="Paraaf voor akkoord"/>
    <w:basedOn w:val="Normaal"/>
    <w:pPr>
      <w:tabs>
        <w:tab w:val="left" w:pos="3700"/>
        <w:tab w:val="left" w:pos="7080"/>
      </w:tabs>
      <w:ind w:left="284" w:hanging="284"/>
    </w:pPr>
  </w:style>
  <w:style w:type="paragraph" w:customStyle="1" w:styleId="Referentiebrief">
    <w:name w:val="Referentie brief"/>
    <w:basedOn w:val="Normaal"/>
    <w:pPr>
      <w:tabs>
        <w:tab w:val="left" w:pos="4253"/>
      </w:tabs>
    </w:pPr>
  </w:style>
  <w:style w:type="paragraph" w:styleId="Datum">
    <w:name w:val="Date"/>
    <w:basedOn w:val="Normaal"/>
    <w:next w:val="Normaal"/>
    <w:pPr>
      <w:spacing w:line="260" w:lineRule="exact"/>
    </w:pPr>
  </w:style>
  <w:style w:type="character" w:styleId="Paginanummer">
    <w:name w:val="page number"/>
    <w:basedOn w:val="Standaardalinea-lettertype"/>
    <w:rsid w:val="0030646C"/>
  </w:style>
  <w:style w:type="paragraph" w:styleId="Plattetekst2">
    <w:name w:val="Body Text 2"/>
    <w:basedOn w:val="Normaal"/>
    <w:rsid w:val="001073D2"/>
    <w:pPr>
      <w:tabs>
        <w:tab w:val="left" w:pos="560"/>
        <w:tab w:val="center" w:pos="6600"/>
        <w:tab w:val="center" w:pos="7960"/>
      </w:tabs>
      <w:ind w:right="-120"/>
    </w:pPr>
    <w:rPr>
      <w:rFonts w:ascii="Times New Roman" w:hAnsi="Times New Roman"/>
      <w:sz w:val="22"/>
    </w:rPr>
  </w:style>
  <w:style w:type="table" w:styleId="Tabelraster">
    <w:name w:val="Table Grid"/>
    <w:basedOn w:val="Standaardtabel"/>
    <w:rsid w:val="00063403"/>
    <w:pPr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vz-inspring">
    <w:name w:val="evz-inspring"/>
    <w:basedOn w:val="Normaal"/>
    <w:qFormat/>
    <w:rsid w:val="00376E11"/>
    <w:pPr>
      <w:spacing w:line="200" w:lineRule="atLeast"/>
      <w:ind w:left="284" w:hanging="284"/>
    </w:pPr>
    <w:rPr>
      <w:sz w:val="16"/>
    </w:rPr>
  </w:style>
  <w:style w:type="paragraph" w:styleId="Lijstalinea">
    <w:name w:val="List Paragraph"/>
    <w:basedOn w:val="Normaal"/>
    <w:rsid w:val="00AB5124"/>
    <w:pPr>
      <w:ind w:left="720"/>
      <w:contextualSpacing/>
    </w:pPr>
  </w:style>
  <w:style w:type="paragraph" w:styleId="Ballontekst">
    <w:name w:val="Balloon Text"/>
    <w:basedOn w:val="Normaal"/>
    <w:link w:val="BallontekstTeken"/>
    <w:rsid w:val="00C77008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rsid w:val="00C77008"/>
    <w:rPr>
      <w:rFonts w:ascii="Lucida Grande" w:hAnsi="Lucida Grande" w:cs="Lucida Grande"/>
      <w:color w:val="333333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al">
    <w:name w:val="Normal"/>
    <w:qFormat/>
    <w:rsid w:val="00695FE4"/>
    <w:pPr>
      <w:spacing w:line="240" w:lineRule="atLeast"/>
    </w:pPr>
    <w:rPr>
      <w:rFonts w:ascii="Arial" w:hAnsi="Arial"/>
      <w:color w:val="333333"/>
      <w:lang w:eastAsia="en-US"/>
    </w:rPr>
  </w:style>
  <w:style w:type="paragraph" w:styleId="Kop1">
    <w:name w:val="heading 1"/>
    <w:basedOn w:val="Normaal"/>
    <w:next w:val="Normaal"/>
    <w:qFormat/>
    <w:pPr>
      <w:keepNext/>
      <w:outlineLvl w:val="0"/>
    </w:pPr>
    <w:rPr>
      <w:b/>
      <w:caps/>
      <w:kern w:val="28"/>
    </w:rPr>
  </w:style>
  <w:style w:type="paragraph" w:styleId="Kop2">
    <w:name w:val="heading 2"/>
    <w:basedOn w:val="Normaal"/>
    <w:next w:val="Normaal"/>
    <w:qFormat/>
    <w:pPr>
      <w:keepNext/>
      <w:outlineLvl w:val="1"/>
    </w:pPr>
    <w:rPr>
      <w:b/>
    </w:rPr>
  </w:style>
  <w:style w:type="paragraph" w:styleId="Kop3">
    <w:name w:val="heading 3"/>
    <w:basedOn w:val="Normaal"/>
    <w:next w:val="Normaal"/>
    <w:qFormat/>
    <w:pPr>
      <w:keepNext/>
      <w:outlineLvl w:val="2"/>
    </w:pPr>
    <w:rPr>
      <w:b/>
      <w:i/>
    </w:rPr>
  </w:style>
  <w:style w:type="paragraph" w:styleId="Kop4">
    <w:name w:val="heading 4"/>
    <w:basedOn w:val="Normaal"/>
    <w:next w:val="Normaal"/>
    <w:qFormat/>
    <w:pPr>
      <w:keepNext/>
      <w:outlineLvl w:val="3"/>
    </w:pPr>
    <w:rPr>
      <w:b/>
      <w:smallCap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Normaal"/>
    <w:rsid w:val="001073D2"/>
    <w:pPr>
      <w:tabs>
        <w:tab w:val="center" w:pos="4153"/>
        <w:tab w:val="right" w:pos="8306"/>
      </w:tabs>
      <w:spacing w:line="220" w:lineRule="atLeast"/>
      <w:ind w:right="-142"/>
      <w:jc w:val="right"/>
    </w:pPr>
    <w:rPr>
      <w:b/>
      <w:sz w:val="18"/>
    </w:rPr>
  </w:style>
  <w:style w:type="paragraph" w:styleId="Voettekst">
    <w:name w:val="footer"/>
    <w:basedOn w:val="Koptekst"/>
    <w:rsid w:val="001073D2"/>
    <w:rPr>
      <w:b w:val="0"/>
    </w:rPr>
  </w:style>
  <w:style w:type="paragraph" w:customStyle="1" w:styleId="Kopnotitie">
    <w:name w:val="Kop notitie"/>
    <w:basedOn w:val="Normaal"/>
    <w:rsid w:val="00A3551B"/>
    <w:pPr>
      <w:tabs>
        <w:tab w:val="left" w:pos="1701"/>
      </w:tabs>
      <w:ind w:left="1985" w:hanging="1985"/>
    </w:pPr>
  </w:style>
  <w:style w:type="paragraph" w:customStyle="1" w:styleId="Paraafvoorakkoord">
    <w:name w:val="Paraaf voor akkoord"/>
    <w:basedOn w:val="Normaal"/>
    <w:pPr>
      <w:tabs>
        <w:tab w:val="left" w:pos="3700"/>
        <w:tab w:val="left" w:pos="7080"/>
      </w:tabs>
      <w:ind w:left="284" w:hanging="284"/>
    </w:pPr>
  </w:style>
  <w:style w:type="paragraph" w:customStyle="1" w:styleId="Referentiebrief">
    <w:name w:val="Referentie brief"/>
    <w:basedOn w:val="Normaal"/>
    <w:pPr>
      <w:tabs>
        <w:tab w:val="left" w:pos="4253"/>
      </w:tabs>
    </w:pPr>
  </w:style>
  <w:style w:type="paragraph" w:styleId="Datum">
    <w:name w:val="Date"/>
    <w:basedOn w:val="Normaal"/>
    <w:next w:val="Normaal"/>
    <w:pPr>
      <w:spacing w:line="260" w:lineRule="exact"/>
    </w:pPr>
  </w:style>
  <w:style w:type="character" w:styleId="Paginanummer">
    <w:name w:val="page number"/>
    <w:basedOn w:val="Standaardalinea-lettertype"/>
    <w:rsid w:val="0030646C"/>
  </w:style>
  <w:style w:type="paragraph" w:styleId="Plattetekst2">
    <w:name w:val="Body Text 2"/>
    <w:basedOn w:val="Normaal"/>
    <w:rsid w:val="001073D2"/>
    <w:pPr>
      <w:tabs>
        <w:tab w:val="left" w:pos="560"/>
        <w:tab w:val="center" w:pos="6600"/>
        <w:tab w:val="center" w:pos="7960"/>
      </w:tabs>
      <w:ind w:right="-120"/>
    </w:pPr>
    <w:rPr>
      <w:rFonts w:ascii="Times New Roman" w:hAnsi="Times New Roman"/>
      <w:sz w:val="22"/>
    </w:rPr>
  </w:style>
  <w:style w:type="table" w:styleId="Tabelraster">
    <w:name w:val="Table Grid"/>
    <w:basedOn w:val="Standaardtabel"/>
    <w:rsid w:val="00063403"/>
    <w:pPr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vz-inspring">
    <w:name w:val="evz-inspring"/>
    <w:basedOn w:val="Normaal"/>
    <w:qFormat/>
    <w:rsid w:val="00376E11"/>
    <w:pPr>
      <w:spacing w:line="200" w:lineRule="atLeast"/>
      <w:ind w:left="284" w:hanging="284"/>
    </w:pPr>
    <w:rPr>
      <w:sz w:val="16"/>
    </w:rPr>
  </w:style>
  <w:style w:type="paragraph" w:styleId="Lijstalinea">
    <w:name w:val="List Paragraph"/>
    <w:basedOn w:val="Normaal"/>
    <w:rsid w:val="00AB5124"/>
    <w:pPr>
      <w:ind w:left="720"/>
      <w:contextualSpacing/>
    </w:pPr>
  </w:style>
  <w:style w:type="paragraph" w:styleId="Ballontekst">
    <w:name w:val="Balloon Text"/>
    <w:basedOn w:val="Normaal"/>
    <w:link w:val="BallontekstTeken"/>
    <w:rsid w:val="00C77008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rsid w:val="00C77008"/>
    <w:rPr>
      <w:rFonts w:ascii="Lucida Grande" w:hAnsi="Lucida Grande" w:cs="Lucida Grande"/>
      <w:color w:val="333333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EVZ%20Server:#MAPPEN:Sjablonen-adviseur:EVZ Functieprofiel + competentieprofiel.dotx" TargetMode="Externa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EVZ Functieprofiel + competentieprofiel.dotx</Template>
  <TotalTime>9</TotalTime>
  <Pages>1</Pages>
  <Words>424</Words>
  <Characters>2338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RESULTAATPROFIEL</vt:lpstr>
    </vt:vector>
  </TitlesOfParts>
  <Company>EVZ Organisatie-adviseurs</Company>
  <LinksUpToDate>false</LinksUpToDate>
  <CharactersWithSpaces>2757</CharactersWithSpaces>
  <SharedDoc>false</SharedDoc>
  <HLinks>
    <vt:vector size="6" baseType="variant">
      <vt:variant>
        <vt:i4>3997786</vt:i4>
      </vt:variant>
      <vt:variant>
        <vt:i4>-1</vt:i4>
      </vt:variant>
      <vt:variant>
        <vt:i4>2050</vt:i4>
      </vt:variant>
      <vt:variant>
        <vt:i4>1</vt:i4>
      </vt:variant>
      <vt:variant>
        <vt:lpwstr>EVZ-logo-FC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RESULTAATPROFIEL</dc:title>
  <dc:subject/>
  <dc:creator>EVZ</dc:creator>
  <cp:keywords/>
  <cp:lastModifiedBy>EVZ</cp:lastModifiedBy>
  <cp:revision>7</cp:revision>
  <cp:lastPrinted>2013-09-16T15:04:00Z</cp:lastPrinted>
  <dcterms:created xsi:type="dcterms:W3CDTF">2013-12-09T10:28:00Z</dcterms:created>
  <dcterms:modified xsi:type="dcterms:W3CDTF">2015-06-26T07:30:00Z</dcterms:modified>
</cp:coreProperties>
</file>