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A3836" w14:textId="77777777" w:rsidR="001D2961" w:rsidRDefault="00D26B95" w:rsidP="00D26B95">
      <w:pPr>
        <w:tabs>
          <w:tab w:val="left" w:pos="2268"/>
          <w:tab w:val="left" w:pos="8222"/>
        </w:tabs>
        <w:spacing w:after="12" w:line="251" w:lineRule="auto"/>
      </w:pPr>
      <w:r>
        <w:rPr>
          <w:rFonts w:ascii="Times New Roman" w:eastAsia="Times New Roman" w:hAnsi="Times New Roman" w:cs="Times New Roman"/>
          <w:b/>
        </w:rPr>
        <w:t>FUNCTIE</w:t>
      </w:r>
      <w:r>
        <w:rPr>
          <w:rFonts w:ascii="Times New Roman" w:eastAsia="Times New Roman" w:hAnsi="Times New Roman" w:cs="Times New Roman"/>
          <w:b/>
        </w:rPr>
        <w:tab/>
      </w:r>
      <w:r w:rsidR="001D2961">
        <w:rPr>
          <w:rFonts w:ascii="Times New Roman" w:eastAsia="Times New Roman" w:hAnsi="Times New Roman" w:cs="Times New Roman"/>
          <w:b/>
        </w:rPr>
        <w:t xml:space="preserve">Kwaliteitscontroleur </w:t>
      </w:r>
      <w:r w:rsidR="001D2961">
        <w:rPr>
          <w:rFonts w:ascii="Times New Roman" w:eastAsia="Times New Roman" w:hAnsi="Times New Roman" w:cs="Times New Roman"/>
          <w:b/>
        </w:rPr>
        <w:tab/>
        <w:t>03.01</w:t>
      </w:r>
    </w:p>
    <w:p w14:paraId="05CB61D0" w14:textId="77777777" w:rsidR="001D2961" w:rsidRDefault="001D2961" w:rsidP="00D26B95">
      <w:pPr>
        <w:tabs>
          <w:tab w:val="left" w:pos="2268"/>
        </w:tabs>
        <w:spacing w:after="5" w:line="248" w:lineRule="auto"/>
      </w:pPr>
      <w:r w:rsidRPr="00535184">
        <w:rPr>
          <w:rFonts w:ascii="Times New Roman" w:eastAsia="Times New Roman" w:hAnsi="Times New Roman" w:cs="Times New Roman"/>
          <w:sz w:val="24"/>
          <w:szCs w:val="24"/>
        </w:rPr>
        <w:t>Functiefamilie</w:t>
      </w:r>
      <w:r w:rsidR="00D26B95">
        <w:rPr>
          <w:rFonts w:ascii="Times New Roman" w:eastAsia="Times New Roman" w:hAnsi="Times New Roman" w:cs="Times New Roman"/>
          <w:sz w:val="24"/>
        </w:rPr>
        <w:tab/>
      </w:r>
      <w:r>
        <w:rPr>
          <w:rFonts w:ascii="Times New Roman" w:eastAsia="Times New Roman" w:hAnsi="Times New Roman" w:cs="Times New Roman"/>
        </w:rPr>
        <w:t>Kwaliteit &amp; techniek</w:t>
      </w:r>
    </w:p>
    <w:p w14:paraId="66741525" w14:textId="77777777" w:rsidR="001D2961" w:rsidRDefault="001D2961" w:rsidP="001D2961">
      <w:pPr>
        <w:spacing w:after="303"/>
        <w:ind w:left="283"/>
      </w:pPr>
    </w:p>
    <w:p w14:paraId="0E5C0935" w14:textId="77777777" w:rsidR="001D2961" w:rsidRDefault="001D2961" w:rsidP="001D2961">
      <w:pPr>
        <w:pStyle w:val="Kop2"/>
        <w:ind w:left="-5"/>
      </w:pPr>
      <w:r>
        <w:t xml:space="preserve">FUNCTIECONTEXT </w:t>
      </w:r>
    </w:p>
    <w:p w14:paraId="7BD9E4C8" w14:textId="77777777" w:rsidR="001D2961" w:rsidRDefault="001D2961" w:rsidP="001D2961">
      <w:pPr>
        <w:spacing w:after="3"/>
        <w:ind w:left="-29" w:right="-68"/>
      </w:pPr>
      <w:r>
        <w:rPr>
          <w:noProof/>
          <w:lang w:val="en-US" w:eastAsia="nl-NL"/>
        </w:rPr>
        <mc:AlternateContent>
          <mc:Choice Requires="wpg">
            <w:drawing>
              <wp:inline distT="0" distB="0" distL="0" distR="0" wp14:anchorId="1BCB85B8" wp14:editId="69D5B763">
                <wp:extent cx="6427978" cy="6096"/>
                <wp:effectExtent l="0" t="0" r="0" b="0"/>
                <wp:docPr id="106176" name="Group 106176"/>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32" name="Shape 12723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50BAD2C" id="Group 106176"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caY8J4QC&#10;AABdBgAADgAAAAAAAAAAAAAAAAAuAgAAZHJzL2Uyb0RvYy54bWxQSwECLQAUAAYACAAAACEAQjyu&#10;SdoAAAAEAQAADwAAAAAAAAAAAAAAAADeBAAAZHJzL2Rvd25yZXYueG1sUEsFBgAAAAAEAAQA8wAA&#10;AOUFAAAAAA==&#10;">
                <v:shape id="Shape 12723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5L8QA&#10;AADfAAAADwAAAGRycy9kb3ducmV2LnhtbERPTWvCQBC9C/0PyxR6M5tEqGl0I6UgtpeCaS+9Ddkx&#10;ic3Optk1xn/fFQSPj/e93kymEyMNrrWsIIliEMSV1S3XCr6/tvMMhPPIGjvLpOBCDjbFw2yNubZn&#10;3tNY+lqEEHY5Kmi873MpXdWQQRfZnjhwBzsY9AEOtdQDnkO46WQax8/SYMuhocGe3hqqfsuTUTDG&#10;si0/X7JT93H8u9DPLpEH3Cr19Di9rkB4mvxdfHO/6zA/XaaLFK5/A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4eS/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712AC523" w14:textId="77777777" w:rsidR="001D2961" w:rsidRDefault="001D2961" w:rsidP="001D2961">
      <w:pPr>
        <w:spacing w:after="333" w:line="248" w:lineRule="auto"/>
        <w:ind w:left="278" w:hanging="10"/>
      </w:pPr>
      <w:r>
        <w:rPr>
          <w:rFonts w:ascii="Times New Roman" w:eastAsia="Times New Roman" w:hAnsi="Times New Roman" w:cs="Times New Roman"/>
          <w:sz w:val="18"/>
        </w:rPr>
        <w:t xml:space="preserve">De functie van kwaliteitscontroleur komt voor in een groothandelsbedrijf dat haar afzet o.a. vindt in het retailkanaal. Het assortiment bestaat uit diverse consumentenverpakkingen die ook worden geleverd in complete displays voor op de winkelvloer. De kwaliteitscontroleur voert voorgeschreven standaard controles op de ontvangen bloembollen, tijdens verwerking en van (verpakt) gereed product (o.a. bol maat, uiterlijk, verpakkingsspecificaties, etikettering, aantallen en gewicht). Afwijkingen worden gesignaleerd aan de direct leidinggevende. Kwaliteitsrichtlijnen en klantspecificaties zijn vastgelegd. Ook ondersteunt de functie de afdeling productontwikkeling en/of verkoop m.b.t. monsters en testen. </w:t>
      </w:r>
    </w:p>
    <w:p w14:paraId="10D9D2EB" w14:textId="77777777" w:rsidR="001D2961" w:rsidRDefault="001D2961" w:rsidP="001D2961">
      <w:pPr>
        <w:pStyle w:val="Kop2"/>
        <w:ind w:left="-5"/>
      </w:pPr>
      <w:r>
        <w:t>POSITIE IN DE ORGANISATIE</w:t>
      </w:r>
    </w:p>
    <w:p w14:paraId="0F7D36F3" w14:textId="77777777" w:rsidR="001D2961" w:rsidRDefault="001D2961" w:rsidP="001D2961">
      <w:pPr>
        <w:spacing w:after="7"/>
        <w:ind w:left="-29" w:right="-68"/>
      </w:pPr>
      <w:r>
        <w:rPr>
          <w:noProof/>
          <w:lang w:val="en-US" w:eastAsia="nl-NL"/>
        </w:rPr>
        <mc:AlternateContent>
          <mc:Choice Requires="wpg">
            <w:drawing>
              <wp:inline distT="0" distB="0" distL="0" distR="0" wp14:anchorId="46E93F1C" wp14:editId="7D26EF75">
                <wp:extent cx="6427978" cy="6096"/>
                <wp:effectExtent l="0" t="0" r="0" b="0"/>
                <wp:docPr id="106177" name="Group 106177"/>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33" name="Shape 12723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1665DAF7" id="Group 106177"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vxFmU4QC&#10;AABdBgAADgAAAAAAAAAAAAAAAAAuAgAAZHJzL2Uyb0RvYy54bWxQSwECLQAUAAYACAAAACEAQjyu&#10;SdoAAAAEAQAADwAAAAAAAAAAAAAAAADeBAAAZHJzL2Rvd25yZXYueG1sUEsFBgAAAAAEAAQA8wAA&#10;AOUFAAAAAA==&#10;">
                <v:shape id="Shape 12723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ctMQA&#10;AADfAAAADwAAAGRycy9kb3ducmV2LnhtbERPy2rCQBTdC/2H4Ra600kitBqdSBHEdlNo7Ka7S+aa&#10;pM3cSTNjHn/fEQSXh/Pe7kbTiJ46V1tWEC8iEMSF1TWXCr5Oh/kKhPPIGhvLpGAiB7vsYbbFVNuB&#10;P6nPfSlCCLsUFVTet6mUrqjIoFvYljhwZ9sZ9AF2pdQdDiHcNDKJomdpsObQUGFL+4qK3/xiFPSR&#10;rPOP9erSvP/8TfR9jOUZD0o9PY6vGxCeRn8X39xvOsxPXpLlEq5/A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3LT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1B1B6E2" w14:textId="77777777" w:rsidR="001D2961" w:rsidRDefault="00D26B95" w:rsidP="001D2961">
      <w:pPr>
        <w:spacing w:after="30" w:line="248" w:lineRule="auto"/>
        <w:ind w:left="278" w:hanging="10"/>
      </w:pPr>
      <w:r w:rsidRPr="00D26B95">
        <w:rPr>
          <w:rFonts w:ascii="Times New Roman" w:hAnsi="Times New Roman" w:cs="Times New Roman"/>
          <w:b/>
        </w:rPr>
        <w:t>Rapporteert aan</w:t>
      </w:r>
      <w:r>
        <w:rPr>
          <w:rFonts w:ascii="Times New Roman" w:hAnsi="Times New Roman" w:cs="Times New Roman"/>
          <w:b/>
        </w:rPr>
        <w:t>:</w:t>
      </w:r>
      <w:r>
        <w:rPr>
          <w:rFonts w:ascii="Times New Roman" w:hAnsi="Times New Roman" w:cs="Times New Roman"/>
          <w:b/>
        </w:rPr>
        <w:tab/>
      </w:r>
      <w:r w:rsidR="001D2961">
        <w:rPr>
          <w:rFonts w:ascii="Times New Roman" w:eastAsia="Times New Roman" w:hAnsi="Times New Roman" w:cs="Times New Roman"/>
          <w:sz w:val="18"/>
        </w:rPr>
        <w:t xml:space="preserve">bedrijfsleider of hoofd verpak of ondernemer </w:t>
      </w:r>
    </w:p>
    <w:p w14:paraId="29C1D531" w14:textId="77777777" w:rsidR="001D2961" w:rsidRDefault="00D26B95" w:rsidP="00D26B95">
      <w:pPr>
        <w:spacing w:after="333" w:line="248" w:lineRule="auto"/>
        <w:ind w:left="278" w:right="4206" w:hanging="10"/>
      </w:pPr>
      <w:r>
        <w:rPr>
          <w:rFonts w:ascii="Times New Roman" w:eastAsia="Times New Roman" w:hAnsi="Times New Roman" w:cs="Times New Roman"/>
          <w:b/>
        </w:rPr>
        <w:t>Geeft leiding aan:</w:t>
      </w:r>
      <w:r>
        <w:rPr>
          <w:rFonts w:ascii="Times New Roman" w:eastAsia="Times New Roman" w:hAnsi="Times New Roman" w:cs="Times New Roman"/>
          <w:b/>
        </w:rPr>
        <w:tab/>
      </w:r>
      <w:r w:rsidR="001D2961">
        <w:rPr>
          <w:rFonts w:ascii="Times New Roman" w:eastAsia="Times New Roman" w:hAnsi="Times New Roman" w:cs="Times New Roman"/>
          <w:sz w:val="18"/>
        </w:rPr>
        <w:t xml:space="preserve">niet van toepassing </w:t>
      </w:r>
    </w:p>
    <w:p w14:paraId="0C1C9185" w14:textId="77777777" w:rsidR="001D2961" w:rsidRDefault="001D2961" w:rsidP="001D2961">
      <w:pPr>
        <w:pStyle w:val="Kop2"/>
        <w:ind w:left="-5"/>
      </w:pPr>
      <w:r>
        <w:t xml:space="preserve">FUNCTIEDOEL </w:t>
      </w:r>
    </w:p>
    <w:p w14:paraId="3F075131" w14:textId="77777777" w:rsidR="001D2961" w:rsidRDefault="001D2961" w:rsidP="001D2961">
      <w:pPr>
        <w:spacing w:after="3"/>
        <w:ind w:left="-29" w:right="-68"/>
      </w:pPr>
      <w:r>
        <w:rPr>
          <w:noProof/>
          <w:lang w:val="en-US" w:eastAsia="nl-NL"/>
        </w:rPr>
        <mc:AlternateContent>
          <mc:Choice Requires="wpg">
            <w:drawing>
              <wp:inline distT="0" distB="0" distL="0" distR="0" wp14:anchorId="59BD56FC" wp14:editId="4FBEE893">
                <wp:extent cx="6427978" cy="6096"/>
                <wp:effectExtent l="0" t="0" r="0" b="0"/>
                <wp:docPr id="106179" name="Group 10617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34" name="Shape 12723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D2E53DF" id="Group 10617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hAIAAF0GAAAOAAAAZHJzL2Uyb0RvYy54bWykVc1u2zAMvg/YOwi+r/5ZkC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wxZmoQC&#10;AABdBgAADgAAAAAAAAAAAAAAAAAuAgAAZHJzL2Uyb0RvYy54bWxQSwECLQAUAAYACAAAACEAQjyu&#10;SdoAAAAEAQAADwAAAAAAAAAAAAAAAADeBAAAZHJzL2Rvd25yZXYueG1sUEsFBgAAAAAEAAQA8wAA&#10;AOUFAAAAAA==&#10;">
                <v:shape id="Shape 12723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EwMQA&#10;AADfAAAADwAAAGRycy9kb3ducmV2LnhtbERPTWvCQBC9C/0PyxR6azamYjXNRoog2ovQtBdvQ3ZM&#10;0mZnY3aN8d+7hYLHx/vOVqNpxUC9aywrmEYxCOLS6oYrBd9fm+cFCOeRNbaWScGVHKzyh0mGqbYX&#10;/qSh8JUIIexSVFB736VSurImgy6yHXHgjrY36APsK6l7vIRw08okjufSYMOhocaO1jWVv8XZKBhi&#10;2RT75eLcfvycrnTYTuURN0o9PY7vbyA8jf4u/nfvdJifvCYvM/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RMD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16C28F48" w14:textId="77777777" w:rsidR="001D2961" w:rsidRDefault="001D2961" w:rsidP="001D2961">
      <w:pPr>
        <w:spacing w:after="333" w:line="248" w:lineRule="auto"/>
        <w:ind w:left="278" w:hanging="10"/>
      </w:pPr>
      <w:r>
        <w:rPr>
          <w:rFonts w:ascii="Times New Roman" w:eastAsia="Times New Roman" w:hAnsi="Times New Roman" w:cs="Times New Roman"/>
          <w:sz w:val="18"/>
        </w:rPr>
        <w:t xml:space="preserve">Uitvoeren van voorgeschreven standaard kwaliteitscontroles op product en verpakking, volgens kwaliteitsrichtlijnen en klantspecificaties. </w:t>
      </w:r>
    </w:p>
    <w:p w14:paraId="40FF85C3" w14:textId="77777777" w:rsidR="001D2961" w:rsidRDefault="001D2961" w:rsidP="001D2961">
      <w:pPr>
        <w:pStyle w:val="Kop2"/>
        <w:ind w:left="-5"/>
      </w:pPr>
      <w:r>
        <w:t xml:space="preserve">RESULTAATVERWACHTING / FUNCTIONELE ACTIVITEITEN </w:t>
      </w:r>
    </w:p>
    <w:tbl>
      <w:tblPr>
        <w:tblStyle w:val="TableGrid"/>
        <w:tblW w:w="9695" w:type="dxa"/>
        <w:tblInd w:w="-29" w:type="dxa"/>
        <w:tblCellMar>
          <w:top w:w="7" w:type="dxa"/>
          <w:left w:w="168" w:type="dxa"/>
          <w:right w:w="125" w:type="dxa"/>
        </w:tblCellMar>
        <w:tblLook w:val="04A0" w:firstRow="1" w:lastRow="0" w:firstColumn="1" w:lastColumn="0" w:noHBand="0" w:noVBand="1"/>
      </w:tblPr>
      <w:tblGrid>
        <w:gridCol w:w="299"/>
        <w:gridCol w:w="2018"/>
        <w:gridCol w:w="4895"/>
        <w:gridCol w:w="2483"/>
      </w:tblGrid>
      <w:tr w:rsidR="001D2961" w14:paraId="114FE69A" w14:textId="77777777" w:rsidTr="003B0554">
        <w:trPr>
          <w:trHeight w:val="182"/>
        </w:trPr>
        <w:tc>
          <w:tcPr>
            <w:tcW w:w="299" w:type="dxa"/>
            <w:vMerge w:val="restart"/>
            <w:tcBorders>
              <w:top w:val="single" w:sz="4" w:space="0" w:color="DDDDDD"/>
              <w:left w:val="nil"/>
              <w:bottom w:val="nil"/>
              <w:right w:val="single" w:sz="4" w:space="0" w:color="CCCCCC"/>
            </w:tcBorders>
          </w:tcPr>
          <w:p w14:paraId="25BB640E" w14:textId="77777777" w:rsidR="001D2961" w:rsidRDefault="001D2961" w:rsidP="00CF06F0"/>
        </w:tc>
        <w:tc>
          <w:tcPr>
            <w:tcW w:w="2018" w:type="dxa"/>
            <w:tcBorders>
              <w:top w:val="single" w:sz="4" w:space="0" w:color="CCCCCC"/>
              <w:left w:val="single" w:sz="4" w:space="0" w:color="CCCCCC"/>
              <w:bottom w:val="nil"/>
              <w:right w:val="nil"/>
            </w:tcBorders>
            <w:shd w:val="clear" w:color="auto" w:fill="CCCCCC"/>
          </w:tcPr>
          <w:p w14:paraId="20FA3B3D" w14:textId="77777777" w:rsidR="001D2961" w:rsidRDefault="001D2961" w:rsidP="00CF06F0"/>
        </w:tc>
        <w:tc>
          <w:tcPr>
            <w:tcW w:w="4895" w:type="dxa"/>
            <w:tcBorders>
              <w:top w:val="single" w:sz="4" w:space="0" w:color="CCCCCC"/>
              <w:left w:val="nil"/>
              <w:bottom w:val="nil"/>
              <w:right w:val="nil"/>
            </w:tcBorders>
            <w:shd w:val="clear" w:color="auto" w:fill="CCCCCC"/>
          </w:tcPr>
          <w:p w14:paraId="3ABF57F2" w14:textId="77777777" w:rsidR="001D2961" w:rsidRDefault="001D2961" w:rsidP="00CF06F0"/>
        </w:tc>
        <w:tc>
          <w:tcPr>
            <w:tcW w:w="2483" w:type="dxa"/>
            <w:tcBorders>
              <w:top w:val="single" w:sz="4" w:space="0" w:color="CCCCCC"/>
              <w:left w:val="nil"/>
              <w:bottom w:val="nil"/>
              <w:right w:val="single" w:sz="4" w:space="0" w:color="CCCCCC"/>
            </w:tcBorders>
            <w:shd w:val="clear" w:color="auto" w:fill="CCCCCC"/>
          </w:tcPr>
          <w:p w14:paraId="599DAF03" w14:textId="77777777" w:rsidR="001D2961" w:rsidRDefault="001D2961" w:rsidP="00CF06F0"/>
        </w:tc>
      </w:tr>
      <w:tr w:rsidR="001D2961" w14:paraId="5A152EF5" w14:textId="77777777" w:rsidTr="003B0554">
        <w:trPr>
          <w:trHeight w:val="258"/>
        </w:trPr>
        <w:tc>
          <w:tcPr>
            <w:tcW w:w="0" w:type="auto"/>
            <w:vMerge/>
            <w:tcBorders>
              <w:top w:val="nil"/>
              <w:left w:val="nil"/>
              <w:bottom w:val="nil"/>
              <w:right w:val="single" w:sz="4" w:space="0" w:color="CCCCCC"/>
            </w:tcBorders>
          </w:tcPr>
          <w:p w14:paraId="414E539F" w14:textId="77777777" w:rsidR="001D2961" w:rsidRDefault="001D2961" w:rsidP="00CF06F0"/>
        </w:tc>
        <w:tc>
          <w:tcPr>
            <w:tcW w:w="2018" w:type="dxa"/>
            <w:tcBorders>
              <w:top w:val="nil"/>
              <w:left w:val="single" w:sz="4" w:space="0" w:color="CCCCCC"/>
              <w:bottom w:val="nil"/>
              <w:right w:val="single" w:sz="4" w:space="0" w:color="CCCCCC"/>
            </w:tcBorders>
            <w:shd w:val="clear" w:color="auto" w:fill="CCCCCC"/>
          </w:tcPr>
          <w:p w14:paraId="74EAE502" w14:textId="77777777" w:rsidR="001D2961" w:rsidRDefault="001D2961" w:rsidP="00CF06F0">
            <w:pPr>
              <w:ind w:left="1"/>
            </w:pPr>
            <w:r>
              <w:rPr>
                <w:rFonts w:ascii="Times New Roman" w:eastAsia="Times New Roman" w:hAnsi="Times New Roman" w:cs="Times New Roman"/>
                <w:b/>
              </w:rPr>
              <w:t xml:space="preserve">Resultaatgebieden  </w:t>
            </w:r>
          </w:p>
        </w:tc>
        <w:tc>
          <w:tcPr>
            <w:tcW w:w="4895" w:type="dxa"/>
            <w:tcBorders>
              <w:top w:val="nil"/>
              <w:left w:val="single" w:sz="4" w:space="0" w:color="CCCCCC"/>
              <w:bottom w:val="nil"/>
              <w:right w:val="single" w:sz="4" w:space="0" w:color="CCCCCC"/>
            </w:tcBorders>
            <w:shd w:val="clear" w:color="auto" w:fill="CCCCCC"/>
          </w:tcPr>
          <w:p w14:paraId="72606D4B" w14:textId="77777777" w:rsidR="001D2961" w:rsidRDefault="001D2961" w:rsidP="00CF06F0">
            <w:r>
              <w:rPr>
                <w:rFonts w:ascii="Times New Roman" w:eastAsia="Times New Roman" w:hAnsi="Times New Roman" w:cs="Times New Roman"/>
                <w:b/>
              </w:rPr>
              <w:t xml:space="preserve">Kernactiviteiten  </w:t>
            </w:r>
          </w:p>
        </w:tc>
        <w:tc>
          <w:tcPr>
            <w:tcW w:w="2483" w:type="dxa"/>
            <w:tcBorders>
              <w:top w:val="nil"/>
              <w:left w:val="single" w:sz="4" w:space="0" w:color="CCCCCC"/>
              <w:bottom w:val="nil"/>
              <w:right w:val="single" w:sz="4" w:space="0" w:color="CCCCCC"/>
            </w:tcBorders>
            <w:shd w:val="clear" w:color="auto" w:fill="CCCCCC"/>
          </w:tcPr>
          <w:p w14:paraId="784DC1EA" w14:textId="77777777" w:rsidR="001D2961" w:rsidRDefault="001D2961" w:rsidP="00CF06F0">
            <w:pPr>
              <w:ind w:left="2"/>
            </w:pPr>
            <w:r>
              <w:rPr>
                <w:rFonts w:ascii="Times New Roman" w:eastAsia="Times New Roman" w:hAnsi="Times New Roman" w:cs="Times New Roman"/>
                <w:b/>
              </w:rPr>
              <w:t xml:space="preserve">Resultaatcriteria  </w:t>
            </w:r>
          </w:p>
        </w:tc>
      </w:tr>
      <w:tr w:rsidR="001D2961" w14:paraId="4A3AD96E" w14:textId="77777777" w:rsidTr="003B0554">
        <w:trPr>
          <w:trHeight w:val="178"/>
        </w:trPr>
        <w:tc>
          <w:tcPr>
            <w:tcW w:w="0" w:type="auto"/>
            <w:vMerge/>
            <w:tcBorders>
              <w:top w:val="nil"/>
              <w:left w:val="nil"/>
              <w:bottom w:val="nil"/>
              <w:right w:val="single" w:sz="4" w:space="0" w:color="CCCCCC"/>
            </w:tcBorders>
          </w:tcPr>
          <w:p w14:paraId="79B75E11" w14:textId="77777777" w:rsidR="001D2961" w:rsidRDefault="001D2961" w:rsidP="00CF06F0"/>
        </w:tc>
        <w:tc>
          <w:tcPr>
            <w:tcW w:w="2018" w:type="dxa"/>
            <w:tcBorders>
              <w:top w:val="nil"/>
              <w:left w:val="single" w:sz="4" w:space="0" w:color="CCCCCC"/>
              <w:bottom w:val="nil"/>
              <w:right w:val="single" w:sz="4" w:space="0" w:color="CCCCCC"/>
            </w:tcBorders>
            <w:shd w:val="clear" w:color="auto" w:fill="CCCCCC"/>
          </w:tcPr>
          <w:p w14:paraId="0AA0B60E" w14:textId="77777777" w:rsidR="001D2961" w:rsidRDefault="001D2961" w:rsidP="00CF06F0"/>
        </w:tc>
        <w:tc>
          <w:tcPr>
            <w:tcW w:w="4895" w:type="dxa"/>
            <w:tcBorders>
              <w:top w:val="nil"/>
              <w:left w:val="single" w:sz="4" w:space="0" w:color="CCCCCC"/>
              <w:bottom w:val="single" w:sz="4" w:space="0" w:color="CCCCCC"/>
              <w:right w:val="single" w:sz="4" w:space="0" w:color="CCCCCC"/>
            </w:tcBorders>
            <w:shd w:val="clear" w:color="auto" w:fill="CCCCCC"/>
          </w:tcPr>
          <w:p w14:paraId="5274DE93" w14:textId="77777777" w:rsidR="001D2961" w:rsidRDefault="001D2961" w:rsidP="00CF06F0"/>
        </w:tc>
        <w:tc>
          <w:tcPr>
            <w:tcW w:w="2483" w:type="dxa"/>
            <w:tcBorders>
              <w:top w:val="nil"/>
              <w:left w:val="single" w:sz="4" w:space="0" w:color="CCCCCC"/>
              <w:bottom w:val="single" w:sz="4" w:space="0" w:color="CCCCCC"/>
              <w:right w:val="single" w:sz="4" w:space="0" w:color="CCCCCC"/>
            </w:tcBorders>
            <w:shd w:val="clear" w:color="auto" w:fill="CCCCCC"/>
          </w:tcPr>
          <w:p w14:paraId="688B7CAD" w14:textId="77777777" w:rsidR="001D2961" w:rsidRDefault="001D2961" w:rsidP="00CF06F0"/>
        </w:tc>
      </w:tr>
      <w:tr w:rsidR="001D2961" w14:paraId="4B779009" w14:textId="77777777" w:rsidTr="003B0554">
        <w:trPr>
          <w:trHeight w:val="2042"/>
        </w:trPr>
        <w:tc>
          <w:tcPr>
            <w:tcW w:w="0" w:type="auto"/>
            <w:vMerge/>
            <w:tcBorders>
              <w:top w:val="nil"/>
              <w:left w:val="nil"/>
              <w:bottom w:val="nil"/>
              <w:right w:val="single" w:sz="4" w:space="0" w:color="CCCCCC"/>
            </w:tcBorders>
          </w:tcPr>
          <w:p w14:paraId="4EB42FF8" w14:textId="77777777" w:rsidR="001D2961" w:rsidRDefault="001D2961" w:rsidP="00CF06F0"/>
        </w:tc>
        <w:tc>
          <w:tcPr>
            <w:tcW w:w="2018" w:type="dxa"/>
            <w:tcBorders>
              <w:top w:val="nil"/>
              <w:left w:val="single" w:sz="4" w:space="0" w:color="CCCCCC"/>
              <w:bottom w:val="single" w:sz="4" w:space="0" w:color="CCCCCC"/>
              <w:right w:val="single" w:sz="4" w:space="0" w:color="CCCCCC"/>
            </w:tcBorders>
          </w:tcPr>
          <w:p w14:paraId="71A12338" w14:textId="77777777" w:rsidR="001D2961" w:rsidRDefault="001D2961" w:rsidP="00D26B95">
            <w:pPr>
              <w:ind w:left="1"/>
            </w:pPr>
            <w:r>
              <w:rPr>
                <w:rFonts w:ascii="Times New Roman" w:eastAsia="Times New Roman" w:hAnsi="Times New Roman" w:cs="Times New Roman"/>
                <w:sz w:val="18"/>
              </w:rPr>
              <w:t xml:space="preserve">Uitgevoerde kwaliteitscontroles </w:t>
            </w:r>
          </w:p>
        </w:tc>
        <w:tc>
          <w:tcPr>
            <w:tcW w:w="4895" w:type="dxa"/>
            <w:tcBorders>
              <w:top w:val="single" w:sz="4" w:space="0" w:color="CCCCCC"/>
              <w:left w:val="single" w:sz="4" w:space="0" w:color="CCCCCC"/>
              <w:bottom w:val="single" w:sz="4" w:space="0" w:color="CCCCCC"/>
              <w:right w:val="single" w:sz="4" w:space="0" w:color="CCCCCC"/>
            </w:tcBorders>
          </w:tcPr>
          <w:p w14:paraId="4DD10B49" w14:textId="77777777" w:rsidR="001D2961" w:rsidRDefault="001D2961" w:rsidP="00D26B95">
            <w:pPr>
              <w:numPr>
                <w:ilvl w:val="0"/>
                <w:numId w:val="40"/>
              </w:numPr>
              <w:spacing w:after="3" w:line="238" w:lineRule="auto"/>
              <w:ind w:hanging="170"/>
            </w:pPr>
            <w:r>
              <w:rPr>
                <w:rFonts w:ascii="Times New Roman" w:eastAsia="Times New Roman" w:hAnsi="Times New Roman" w:cs="Times New Roman"/>
                <w:sz w:val="18"/>
              </w:rPr>
              <w:t xml:space="preserve">nemen van en/of beoordelen van monsters uit aangeleverde partijen (o.a. bol maat, uiterlijk) </w:t>
            </w:r>
          </w:p>
          <w:p w14:paraId="0E08FD1E" w14:textId="66A83CAF" w:rsidR="001D2961" w:rsidRDefault="001D2961" w:rsidP="00D26B95">
            <w:pPr>
              <w:numPr>
                <w:ilvl w:val="0"/>
                <w:numId w:val="40"/>
              </w:numPr>
              <w:ind w:hanging="170"/>
            </w:pPr>
            <w:r w:rsidRPr="003B0554">
              <w:rPr>
                <w:rFonts w:ascii="Times New Roman" w:eastAsia="Times New Roman" w:hAnsi="Times New Roman" w:cs="Times New Roman"/>
                <w:sz w:val="18"/>
              </w:rPr>
              <w:t>controleren (visueel) van verpakkingen, verpakt product en displays (</w:t>
            </w:r>
            <w:proofErr w:type="spellStart"/>
            <w:r w:rsidRPr="003B0554">
              <w:rPr>
                <w:rFonts w:ascii="Times New Roman" w:eastAsia="Times New Roman" w:hAnsi="Times New Roman" w:cs="Times New Roman"/>
                <w:sz w:val="18"/>
              </w:rPr>
              <w:t>o,a</w:t>
            </w:r>
            <w:proofErr w:type="spellEnd"/>
            <w:r w:rsidRPr="003B0554">
              <w:rPr>
                <w:rFonts w:ascii="Times New Roman" w:eastAsia="Times New Roman" w:hAnsi="Times New Roman" w:cs="Times New Roman"/>
                <w:sz w:val="18"/>
              </w:rPr>
              <w:t xml:space="preserve">. maatvoering, bedrukking, etikettering (klantgegevens, productgegevens), sluiting, gewicht/aantallen) volgens kwaliteitsrichtlijn en </w:t>
            </w:r>
            <w:bookmarkStart w:id="0" w:name="_GoBack"/>
            <w:bookmarkEnd w:id="0"/>
            <w:r w:rsidRPr="003B0554">
              <w:rPr>
                <w:rFonts w:ascii="Times New Roman" w:eastAsia="Times New Roman" w:hAnsi="Times New Roman" w:cs="Times New Roman"/>
                <w:sz w:val="18"/>
              </w:rPr>
              <w:t xml:space="preserve">klantspecificaties </w:t>
            </w:r>
          </w:p>
          <w:p w14:paraId="09E33155" w14:textId="77777777" w:rsidR="001D2961" w:rsidRDefault="001D2961" w:rsidP="00D26B95">
            <w:pPr>
              <w:numPr>
                <w:ilvl w:val="0"/>
                <w:numId w:val="40"/>
              </w:numPr>
              <w:ind w:hanging="170"/>
            </w:pPr>
            <w:r>
              <w:rPr>
                <w:rFonts w:ascii="Times New Roman" w:eastAsia="Times New Roman" w:hAnsi="Times New Roman" w:cs="Times New Roman"/>
                <w:sz w:val="18"/>
              </w:rPr>
              <w:t xml:space="preserve">signaleren van afwijkingen aan product en/of verpakking, melden aan de leidinggevende </w:t>
            </w:r>
          </w:p>
        </w:tc>
        <w:tc>
          <w:tcPr>
            <w:tcW w:w="2483" w:type="dxa"/>
            <w:tcBorders>
              <w:top w:val="single" w:sz="4" w:space="0" w:color="CCCCCC"/>
              <w:left w:val="single" w:sz="4" w:space="0" w:color="CCCCCC"/>
              <w:bottom w:val="single" w:sz="4" w:space="0" w:color="CCCCCC"/>
              <w:right w:val="single" w:sz="4" w:space="0" w:color="CCCCCC"/>
            </w:tcBorders>
          </w:tcPr>
          <w:p w14:paraId="6BE83DA7" w14:textId="77777777" w:rsidR="001D2961" w:rsidRDefault="001D2961" w:rsidP="00D26B95">
            <w:pPr>
              <w:numPr>
                <w:ilvl w:val="0"/>
                <w:numId w:val="41"/>
              </w:numPr>
              <w:ind w:left="172" w:hanging="170"/>
            </w:pPr>
            <w:r>
              <w:rPr>
                <w:rFonts w:ascii="Times New Roman" w:eastAsia="Times New Roman" w:hAnsi="Times New Roman" w:cs="Times New Roman"/>
                <w:sz w:val="18"/>
              </w:rPr>
              <w:t xml:space="preserve">juistheid van controles </w:t>
            </w:r>
          </w:p>
          <w:p w14:paraId="47921D37" w14:textId="77777777" w:rsidR="001D2961" w:rsidRDefault="001D2961" w:rsidP="00D26B95">
            <w:pPr>
              <w:numPr>
                <w:ilvl w:val="0"/>
                <w:numId w:val="41"/>
              </w:numPr>
              <w:ind w:left="172" w:hanging="170"/>
            </w:pPr>
            <w:r>
              <w:rPr>
                <w:rFonts w:ascii="Times New Roman" w:eastAsia="Times New Roman" w:hAnsi="Times New Roman" w:cs="Times New Roman"/>
                <w:sz w:val="18"/>
              </w:rPr>
              <w:t xml:space="preserve">tijdige afstemming over geconstateerde afwijkingen </w:t>
            </w:r>
          </w:p>
        </w:tc>
      </w:tr>
      <w:tr w:rsidR="001D2961" w14:paraId="6D5B380C" w14:textId="77777777" w:rsidTr="003B0554">
        <w:trPr>
          <w:trHeight w:val="1624"/>
        </w:trPr>
        <w:tc>
          <w:tcPr>
            <w:tcW w:w="0" w:type="auto"/>
            <w:vMerge/>
            <w:tcBorders>
              <w:top w:val="nil"/>
              <w:left w:val="nil"/>
              <w:bottom w:val="nil"/>
              <w:right w:val="single" w:sz="4" w:space="0" w:color="CCCCCC"/>
            </w:tcBorders>
          </w:tcPr>
          <w:p w14:paraId="44DD86EE" w14:textId="77777777" w:rsidR="001D2961" w:rsidRDefault="001D2961" w:rsidP="00CF06F0"/>
        </w:tc>
        <w:tc>
          <w:tcPr>
            <w:tcW w:w="2018" w:type="dxa"/>
            <w:tcBorders>
              <w:top w:val="single" w:sz="4" w:space="0" w:color="CCCCCC"/>
              <w:left w:val="single" w:sz="4" w:space="0" w:color="CCCCCC"/>
              <w:bottom w:val="single" w:sz="4" w:space="0" w:color="CCCCCC"/>
              <w:right w:val="single" w:sz="4" w:space="0" w:color="CCCCCC"/>
            </w:tcBorders>
          </w:tcPr>
          <w:p w14:paraId="018E3441" w14:textId="77777777" w:rsidR="001D2961" w:rsidRDefault="001D2961" w:rsidP="00D26B95">
            <w:pPr>
              <w:ind w:right="49"/>
            </w:pPr>
            <w:r>
              <w:rPr>
                <w:rFonts w:ascii="Times New Roman" w:eastAsia="Times New Roman" w:hAnsi="Times New Roman" w:cs="Times New Roman"/>
                <w:sz w:val="18"/>
              </w:rPr>
              <w:t xml:space="preserve">Verleende ondersteuning </w:t>
            </w:r>
          </w:p>
        </w:tc>
        <w:tc>
          <w:tcPr>
            <w:tcW w:w="4895" w:type="dxa"/>
            <w:tcBorders>
              <w:top w:val="single" w:sz="4" w:space="0" w:color="CCCCCC"/>
              <w:left w:val="single" w:sz="4" w:space="0" w:color="CCCCCC"/>
              <w:bottom w:val="single" w:sz="4" w:space="0" w:color="CCCCCC"/>
              <w:right w:val="single" w:sz="4" w:space="0" w:color="CCCCCC"/>
            </w:tcBorders>
          </w:tcPr>
          <w:p w14:paraId="47774248" w14:textId="70C9EE0C" w:rsidR="001D2961" w:rsidRDefault="001D2961" w:rsidP="00D26B95">
            <w:pPr>
              <w:ind w:right="60"/>
            </w:pPr>
            <w:r>
              <w:rPr>
                <w:rFonts w:ascii="Times New Roman" w:eastAsia="Times New Roman" w:hAnsi="Times New Roman" w:cs="Times New Roman"/>
                <w:sz w:val="18"/>
              </w:rPr>
              <w:t>Volgens aanwijzingen en ter assistentie van  productontwikkeling en/of verkoop of verpak</w:t>
            </w:r>
            <w:r w:rsidR="003B0554">
              <w:rPr>
                <w:rFonts w:ascii="Times New Roman" w:eastAsia="Times New Roman" w:hAnsi="Times New Roman" w:cs="Times New Roman"/>
                <w:sz w:val="18"/>
              </w:rPr>
              <w:t>:</w:t>
            </w:r>
            <w:r>
              <w:rPr>
                <w:rFonts w:ascii="Times New Roman" w:eastAsia="Times New Roman" w:hAnsi="Times New Roman" w:cs="Times New Roman"/>
                <w:sz w:val="18"/>
              </w:rPr>
              <w:t xml:space="preserve"> </w:t>
            </w:r>
          </w:p>
          <w:p w14:paraId="4536A57D" w14:textId="77777777" w:rsidR="001D2961" w:rsidRDefault="001D2961" w:rsidP="00D26B95">
            <w:pPr>
              <w:numPr>
                <w:ilvl w:val="0"/>
                <w:numId w:val="42"/>
              </w:numPr>
              <w:ind w:hanging="216"/>
            </w:pPr>
            <w:r>
              <w:rPr>
                <w:rFonts w:ascii="Times New Roman" w:eastAsia="Times New Roman" w:hAnsi="Times New Roman" w:cs="Times New Roman"/>
                <w:sz w:val="18"/>
              </w:rPr>
              <w:t xml:space="preserve">selecteren van bollen en samenstellen van eerste productie monsters  </w:t>
            </w:r>
          </w:p>
          <w:p w14:paraId="5C778FD7" w14:textId="77777777" w:rsidR="001D2961" w:rsidRDefault="001D2961" w:rsidP="00D26B95">
            <w:pPr>
              <w:numPr>
                <w:ilvl w:val="0"/>
                <w:numId w:val="42"/>
              </w:numPr>
              <w:ind w:hanging="216"/>
            </w:pPr>
            <w:r>
              <w:rPr>
                <w:rFonts w:ascii="Times New Roman" w:eastAsia="Times New Roman" w:hAnsi="Times New Roman" w:cs="Times New Roman"/>
                <w:sz w:val="18"/>
              </w:rPr>
              <w:t xml:space="preserve">uitvoeren van verpakkingstesten i.v.m. exportzendingen </w:t>
            </w:r>
          </w:p>
          <w:p w14:paraId="71D6065E" w14:textId="77777777" w:rsidR="001D2961" w:rsidRDefault="001D2961" w:rsidP="00D26B95">
            <w:pPr>
              <w:numPr>
                <w:ilvl w:val="0"/>
                <w:numId w:val="42"/>
              </w:numPr>
              <w:ind w:hanging="216"/>
            </w:pPr>
            <w:r>
              <w:rPr>
                <w:rFonts w:ascii="Times New Roman" w:eastAsia="Times New Roman" w:hAnsi="Times New Roman" w:cs="Times New Roman"/>
                <w:sz w:val="18"/>
              </w:rPr>
              <w:t xml:space="preserve">assisteren bij verpakkingswerkzaamheden als de werkzaamheden dit vereisen </w:t>
            </w:r>
          </w:p>
        </w:tc>
        <w:tc>
          <w:tcPr>
            <w:tcW w:w="2483" w:type="dxa"/>
            <w:tcBorders>
              <w:top w:val="single" w:sz="4" w:space="0" w:color="CCCCCC"/>
              <w:left w:val="single" w:sz="4" w:space="0" w:color="CCCCCC"/>
              <w:bottom w:val="single" w:sz="4" w:space="0" w:color="CCCCCC"/>
              <w:right w:val="single" w:sz="4" w:space="0" w:color="CCCCCC"/>
            </w:tcBorders>
          </w:tcPr>
          <w:p w14:paraId="3ABF2721" w14:textId="77777777" w:rsidR="001D2961" w:rsidRDefault="001D2961" w:rsidP="00D26B95">
            <w:pPr>
              <w:numPr>
                <w:ilvl w:val="0"/>
                <w:numId w:val="43"/>
              </w:numPr>
              <w:ind w:left="172" w:hanging="170"/>
            </w:pPr>
            <w:r>
              <w:rPr>
                <w:rFonts w:ascii="Times New Roman" w:eastAsia="Times New Roman" w:hAnsi="Times New Roman" w:cs="Times New Roman"/>
                <w:sz w:val="18"/>
              </w:rPr>
              <w:t xml:space="preserve">tijdigheid en juistheid van uitgevoerde werkzaamheden </w:t>
            </w:r>
          </w:p>
          <w:p w14:paraId="524CF4E1" w14:textId="77777777" w:rsidR="001D2961" w:rsidRDefault="001D2961" w:rsidP="00D26B95">
            <w:pPr>
              <w:numPr>
                <w:ilvl w:val="0"/>
                <w:numId w:val="43"/>
              </w:numPr>
              <w:ind w:left="172" w:hanging="170"/>
            </w:pPr>
            <w:r>
              <w:rPr>
                <w:rFonts w:ascii="Times New Roman" w:eastAsia="Times New Roman" w:hAnsi="Times New Roman" w:cs="Times New Roman"/>
                <w:sz w:val="18"/>
              </w:rPr>
              <w:t xml:space="preserve">juiste opvolging van aanwijzingen </w:t>
            </w:r>
          </w:p>
        </w:tc>
      </w:tr>
      <w:tr w:rsidR="001D2961" w14:paraId="552195DB" w14:textId="77777777" w:rsidTr="003B0554">
        <w:trPr>
          <w:trHeight w:val="1411"/>
        </w:trPr>
        <w:tc>
          <w:tcPr>
            <w:tcW w:w="0" w:type="auto"/>
            <w:vMerge/>
            <w:tcBorders>
              <w:top w:val="nil"/>
              <w:left w:val="nil"/>
              <w:bottom w:val="nil"/>
              <w:right w:val="single" w:sz="4" w:space="0" w:color="CCCCCC"/>
            </w:tcBorders>
          </w:tcPr>
          <w:p w14:paraId="5F821C2B" w14:textId="77777777" w:rsidR="001D2961" w:rsidRDefault="001D2961" w:rsidP="00CF06F0"/>
        </w:tc>
        <w:tc>
          <w:tcPr>
            <w:tcW w:w="2018" w:type="dxa"/>
            <w:tcBorders>
              <w:top w:val="single" w:sz="4" w:space="0" w:color="CCCCCC"/>
              <w:left w:val="single" w:sz="4" w:space="0" w:color="CCCCCC"/>
              <w:bottom w:val="single" w:sz="4" w:space="0" w:color="CCCCCC"/>
              <w:right w:val="single" w:sz="4" w:space="0" w:color="CCCCCC"/>
            </w:tcBorders>
          </w:tcPr>
          <w:p w14:paraId="1D7F888C" w14:textId="77777777" w:rsidR="001D2961" w:rsidRDefault="001D2961" w:rsidP="00D26B95">
            <w:pPr>
              <w:ind w:left="1"/>
            </w:pPr>
            <w:r>
              <w:rPr>
                <w:rFonts w:ascii="Times New Roman" w:eastAsia="Times New Roman" w:hAnsi="Times New Roman" w:cs="Times New Roman"/>
                <w:sz w:val="18"/>
              </w:rPr>
              <w:t xml:space="preserve">Vastgelegde en verstrekte informatie </w:t>
            </w:r>
          </w:p>
        </w:tc>
        <w:tc>
          <w:tcPr>
            <w:tcW w:w="4895" w:type="dxa"/>
            <w:tcBorders>
              <w:top w:val="single" w:sz="4" w:space="0" w:color="CCCCCC"/>
              <w:left w:val="single" w:sz="4" w:space="0" w:color="CCCCCC"/>
              <w:bottom w:val="single" w:sz="4" w:space="0" w:color="CCCCCC"/>
              <w:right w:val="single" w:sz="4" w:space="0" w:color="CCCCCC"/>
            </w:tcBorders>
          </w:tcPr>
          <w:p w14:paraId="40A61E0E" w14:textId="77777777" w:rsidR="001D2961" w:rsidRDefault="001D2961" w:rsidP="00D26B95">
            <w:pPr>
              <w:numPr>
                <w:ilvl w:val="0"/>
                <w:numId w:val="44"/>
              </w:numPr>
              <w:ind w:hanging="170"/>
            </w:pPr>
            <w:r>
              <w:rPr>
                <w:rFonts w:ascii="Times New Roman" w:eastAsia="Times New Roman" w:hAnsi="Times New Roman" w:cs="Times New Roman"/>
                <w:sz w:val="18"/>
              </w:rPr>
              <w:t xml:space="preserve">registreren van bevindingen/geconstateerde afwijkingen </w:t>
            </w:r>
          </w:p>
          <w:p w14:paraId="3FDBC598" w14:textId="77777777" w:rsidR="001D2961" w:rsidRDefault="001D2961" w:rsidP="00D26B95">
            <w:pPr>
              <w:numPr>
                <w:ilvl w:val="0"/>
                <w:numId w:val="44"/>
              </w:numPr>
              <w:ind w:hanging="170"/>
            </w:pPr>
            <w:r>
              <w:rPr>
                <w:rFonts w:ascii="Times New Roman" w:eastAsia="Times New Roman" w:hAnsi="Times New Roman" w:cs="Times New Roman"/>
                <w:sz w:val="18"/>
              </w:rPr>
              <w:t xml:space="preserve">informeren van leidinggevende over afwijkingen  </w:t>
            </w:r>
          </w:p>
          <w:p w14:paraId="6D382F22" w14:textId="77777777" w:rsidR="001D2961" w:rsidRDefault="001D2961" w:rsidP="00D26B95">
            <w:pPr>
              <w:numPr>
                <w:ilvl w:val="0"/>
                <w:numId w:val="44"/>
              </w:numPr>
              <w:ind w:hanging="170"/>
            </w:pPr>
            <w:r>
              <w:rPr>
                <w:rFonts w:ascii="Times New Roman" w:eastAsia="Times New Roman" w:hAnsi="Times New Roman" w:cs="Times New Roman"/>
                <w:sz w:val="18"/>
              </w:rPr>
              <w:t xml:space="preserve">opstellen van overzichten met kwaliteitsgegevens  </w:t>
            </w:r>
          </w:p>
          <w:p w14:paraId="1F75202B" w14:textId="77777777" w:rsidR="001D2961" w:rsidRDefault="001D2961" w:rsidP="00D26B95">
            <w:pPr>
              <w:numPr>
                <w:ilvl w:val="0"/>
                <w:numId w:val="44"/>
              </w:numPr>
              <w:ind w:hanging="170"/>
            </w:pPr>
            <w:r>
              <w:rPr>
                <w:rFonts w:ascii="Times New Roman" w:eastAsia="Times New Roman" w:hAnsi="Times New Roman" w:cs="Times New Roman"/>
                <w:sz w:val="18"/>
              </w:rPr>
              <w:t xml:space="preserve">verzorgen van de benodigde papieren in geval van retourzending van partijen </w:t>
            </w:r>
          </w:p>
        </w:tc>
        <w:tc>
          <w:tcPr>
            <w:tcW w:w="2483" w:type="dxa"/>
            <w:tcBorders>
              <w:top w:val="single" w:sz="4" w:space="0" w:color="CCCCCC"/>
              <w:left w:val="single" w:sz="4" w:space="0" w:color="CCCCCC"/>
              <w:bottom w:val="single" w:sz="4" w:space="0" w:color="CCCCCC"/>
              <w:right w:val="single" w:sz="4" w:space="0" w:color="CCCCCC"/>
            </w:tcBorders>
          </w:tcPr>
          <w:p w14:paraId="6B5FCBFD" w14:textId="77777777" w:rsidR="001D2961" w:rsidRDefault="001D2961" w:rsidP="00D26B95">
            <w:pPr>
              <w:ind w:left="172" w:hanging="170"/>
            </w:pPr>
            <w:r>
              <w:rPr>
                <w:rFonts w:ascii="Times New Roman" w:eastAsia="Times New Roman" w:hAnsi="Times New Roman" w:cs="Times New Roman"/>
                <w:sz w:val="18"/>
              </w:rPr>
              <w:t>-</w:t>
            </w:r>
            <w:r w:rsidR="00D26B95">
              <w:rPr>
                <w:rFonts w:ascii="Arial" w:eastAsia="Arial" w:hAnsi="Arial" w:cs="Arial"/>
                <w:sz w:val="18"/>
              </w:rPr>
              <w:tab/>
            </w:r>
            <w:r>
              <w:rPr>
                <w:rFonts w:ascii="Times New Roman" w:eastAsia="Times New Roman" w:hAnsi="Times New Roman" w:cs="Times New Roman"/>
                <w:sz w:val="18"/>
              </w:rPr>
              <w:t xml:space="preserve">juistheid en betrouwbaarheid van gegevens/informatie </w:t>
            </w:r>
          </w:p>
        </w:tc>
      </w:tr>
      <w:tr w:rsidR="001D2961" w14:paraId="130554A3" w14:textId="77777777" w:rsidTr="003B0554">
        <w:trPr>
          <w:trHeight w:val="777"/>
        </w:trPr>
        <w:tc>
          <w:tcPr>
            <w:tcW w:w="0" w:type="auto"/>
            <w:vMerge/>
            <w:tcBorders>
              <w:top w:val="nil"/>
              <w:left w:val="nil"/>
              <w:bottom w:val="nil"/>
              <w:right w:val="single" w:sz="4" w:space="0" w:color="CCCCCC"/>
            </w:tcBorders>
          </w:tcPr>
          <w:p w14:paraId="047ED099" w14:textId="77777777" w:rsidR="001D2961" w:rsidRDefault="001D2961" w:rsidP="00CF06F0"/>
        </w:tc>
        <w:tc>
          <w:tcPr>
            <w:tcW w:w="2018" w:type="dxa"/>
            <w:tcBorders>
              <w:top w:val="single" w:sz="4" w:space="0" w:color="CCCCCC"/>
              <w:left w:val="single" w:sz="4" w:space="0" w:color="CCCCCC"/>
              <w:bottom w:val="single" w:sz="4" w:space="0" w:color="CCCCCC"/>
              <w:right w:val="single" w:sz="4" w:space="0" w:color="CCCCCC"/>
            </w:tcBorders>
          </w:tcPr>
          <w:p w14:paraId="10152F7D" w14:textId="77777777" w:rsidR="001D2961" w:rsidRDefault="001D2961" w:rsidP="00D26B95">
            <w:pPr>
              <w:ind w:left="1"/>
            </w:pPr>
            <w:r>
              <w:rPr>
                <w:rFonts w:ascii="Times New Roman" w:eastAsia="Times New Roman" w:hAnsi="Times New Roman" w:cs="Times New Roman"/>
                <w:sz w:val="18"/>
              </w:rPr>
              <w:t xml:space="preserve">Verantwoord functioneren </w:t>
            </w:r>
          </w:p>
        </w:tc>
        <w:tc>
          <w:tcPr>
            <w:tcW w:w="4895" w:type="dxa"/>
            <w:tcBorders>
              <w:top w:val="single" w:sz="4" w:space="0" w:color="CCCCCC"/>
              <w:left w:val="single" w:sz="4" w:space="0" w:color="CCCCCC"/>
              <w:bottom w:val="single" w:sz="4" w:space="0" w:color="CCCCCC"/>
              <w:right w:val="single" w:sz="4" w:space="0" w:color="CCCCCC"/>
            </w:tcBorders>
          </w:tcPr>
          <w:p w14:paraId="17CB80D7" w14:textId="77777777" w:rsidR="001D2961" w:rsidRDefault="001D2961" w:rsidP="00D26B95">
            <w:pPr>
              <w:ind w:left="170" w:hanging="170"/>
            </w:pPr>
            <w:r>
              <w:rPr>
                <w:rFonts w:ascii="Times New Roman" w:eastAsia="Times New Roman" w:hAnsi="Times New Roman" w:cs="Times New Roman"/>
                <w:sz w:val="18"/>
              </w:rPr>
              <w:t>-</w:t>
            </w:r>
            <w:r w:rsidR="00D26B95">
              <w:rPr>
                <w:rFonts w:ascii="Arial" w:eastAsia="Arial" w:hAnsi="Arial" w:cs="Arial"/>
                <w:sz w:val="18"/>
              </w:rPr>
              <w:tab/>
            </w:r>
            <w:r>
              <w:rPr>
                <w:rFonts w:ascii="Times New Roman" w:eastAsia="Times New Roman" w:hAnsi="Times New Roman" w:cs="Times New Roman"/>
                <w:sz w:val="18"/>
              </w:rPr>
              <w:t xml:space="preserve">naleven van de voorschriften en instructies in het kader van ARBO, milieu en veiligheid </w:t>
            </w:r>
          </w:p>
        </w:tc>
        <w:tc>
          <w:tcPr>
            <w:tcW w:w="2483" w:type="dxa"/>
            <w:tcBorders>
              <w:top w:val="single" w:sz="4" w:space="0" w:color="CCCCCC"/>
              <w:left w:val="single" w:sz="4" w:space="0" w:color="CCCCCC"/>
              <w:bottom w:val="single" w:sz="4" w:space="0" w:color="CCCCCC"/>
              <w:right w:val="single" w:sz="4" w:space="0" w:color="CCCCCC"/>
            </w:tcBorders>
          </w:tcPr>
          <w:p w14:paraId="751A74F2" w14:textId="77777777" w:rsidR="001D2961" w:rsidRDefault="001D2961" w:rsidP="00D26B95">
            <w:pPr>
              <w:ind w:left="172" w:hanging="170"/>
            </w:pPr>
            <w:r>
              <w:rPr>
                <w:rFonts w:ascii="Times New Roman" w:eastAsia="Times New Roman" w:hAnsi="Times New Roman" w:cs="Times New Roman"/>
                <w:sz w:val="18"/>
              </w:rPr>
              <w:t>-</w:t>
            </w:r>
            <w:r w:rsidR="00D26B95">
              <w:rPr>
                <w:rFonts w:ascii="Arial" w:eastAsia="Arial" w:hAnsi="Arial" w:cs="Arial"/>
                <w:sz w:val="18"/>
              </w:rPr>
              <w:tab/>
            </w:r>
            <w:r>
              <w:rPr>
                <w:rFonts w:ascii="Times New Roman" w:eastAsia="Times New Roman" w:hAnsi="Times New Roman" w:cs="Times New Roman"/>
                <w:sz w:val="18"/>
              </w:rPr>
              <w:t xml:space="preserve">juiste naleving van voorschriften en instructies </w:t>
            </w:r>
          </w:p>
        </w:tc>
      </w:tr>
    </w:tbl>
    <w:p w14:paraId="4E8CBA45" w14:textId="77777777" w:rsidR="00D26B95" w:rsidRDefault="00D26B95" w:rsidP="001D2961">
      <w:pPr>
        <w:pStyle w:val="Kop2"/>
        <w:ind w:left="-5"/>
      </w:pPr>
    </w:p>
    <w:p w14:paraId="07D2C6BB" w14:textId="77777777" w:rsidR="00D26B95" w:rsidRDefault="00D26B95" w:rsidP="00D26B95">
      <w:pPr>
        <w:rPr>
          <w:rFonts w:ascii="Times New Roman" w:eastAsia="Times New Roman" w:hAnsi="Times New Roman" w:cs="Times New Roman"/>
          <w:color w:val="000000"/>
          <w:lang w:eastAsia="nl-NL"/>
        </w:rPr>
      </w:pPr>
      <w:r>
        <w:br w:type="page"/>
      </w:r>
    </w:p>
    <w:p w14:paraId="3C1EA95C" w14:textId="77777777" w:rsidR="001D2961" w:rsidRDefault="001D2961" w:rsidP="001D2961">
      <w:pPr>
        <w:pStyle w:val="Kop2"/>
        <w:ind w:left="-5"/>
      </w:pPr>
      <w:r>
        <w:lastRenderedPageBreak/>
        <w:t xml:space="preserve">WERKGERELATEERDE BEZWAREN </w:t>
      </w:r>
    </w:p>
    <w:p w14:paraId="7F53F573" w14:textId="77777777" w:rsidR="001D2961" w:rsidRDefault="001D2961" w:rsidP="001D2961">
      <w:pPr>
        <w:spacing w:after="3"/>
        <w:ind w:left="-29" w:right="-68"/>
      </w:pPr>
      <w:r>
        <w:rPr>
          <w:noProof/>
          <w:lang w:val="en-US" w:eastAsia="nl-NL"/>
        </w:rPr>
        <mc:AlternateContent>
          <mc:Choice Requires="wpg">
            <w:drawing>
              <wp:inline distT="0" distB="0" distL="0" distR="0" wp14:anchorId="69ED1FE0" wp14:editId="48ECB15C">
                <wp:extent cx="6427978" cy="6096"/>
                <wp:effectExtent l="0" t="0" r="0" b="0"/>
                <wp:docPr id="106180" name="Group 10618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35" name="Shape 12723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3AE2134" id="Group 10618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hPYPDIQC&#10;AABdBgAADgAAAAAAAAAAAAAAAAAuAgAAZHJzL2Uyb0RvYy54bWxQSwECLQAUAAYACAAAACEAQjyu&#10;SdoAAAAEAQAADwAAAAAAAAAAAAAAAADeBAAAZHJzL2Rvd25yZXYueG1sUEsFBgAAAAAEAAQA8wAA&#10;AOUFAAAAAA==&#10;">
                <v:shape id="Shape 12723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hW8QA&#10;AADfAAAADwAAAGRycy9kb3ducmV2LnhtbERPTWvCQBC9C/0PyxR6azamaDXNRoog2ovQtBdvQ3ZM&#10;0mZnY3aN8d+7hYLHx/vOVqNpxUC9aywrmEYxCOLS6oYrBd9fm+cFCOeRNbaWScGVHKzyh0mGqbYX&#10;/qSh8JUIIexSVFB736VSurImgy6yHXHgjrY36APsK6l7vIRw08okjufSYMOhocaO1jWVv8XZKBhi&#10;2RT75eLcfvycrnTYTuURN0o9PY7vbyA8jf4u/nfvdJifvCYvM/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R4Vv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2FC4479" w14:textId="77777777" w:rsidR="001D2961" w:rsidRDefault="001D2961" w:rsidP="001D2961">
      <w:pPr>
        <w:numPr>
          <w:ilvl w:val="0"/>
          <w:numId w:val="39"/>
        </w:numPr>
        <w:spacing w:after="8" w:line="248" w:lineRule="auto"/>
        <w:ind w:left="438" w:hanging="170"/>
      </w:pPr>
      <w:r>
        <w:rPr>
          <w:rFonts w:ascii="Times New Roman" w:eastAsia="Times New Roman" w:hAnsi="Times New Roman" w:cs="Times New Roman"/>
          <w:sz w:val="18"/>
        </w:rPr>
        <w:t xml:space="preserve">Tillen van kratten, gaasbakken van uiteenlopend gewicht bij het nemen van monsters. </w:t>
      </w:r>
    </w:p>
    <w:p w14:paraId="32DBAE00" w14:textId="77777777" w:rsidR="001D2961" w:rsidRDefault="001D2961" w:rsidP="001D2961">
      <w:pPr>
        <w:numPr>
          <w:ilvl w:val="0"/>
          <w:numId w:val="39"/>
        </w:numPr>
        <w:spacing w:after="8" w:line="248" w:lineRule="auto"/>
        <w:ind w:left="438" w:hanging="170"/>
      </w:pPr>
      <w:r>
        <w:rPr>
          <w:rFonts w:ascii="Times New Roman" w:eastAsia="Times New Roman" w:hAnsi="Times New Roman" w:cs="Times New Roman"/>
          <w:sz w:val="18"/>
        </w:rPr>
        <w:t xml:space="preserve">Inspannende houding bij monstername, uitvoering controles. </w:t>
      </w:r>
    </w:p>
    <w:p w14:paraId="30AEF9E3" w14:textId="77777777" w:rsidR="004501A4" w:rsidRPr="004501A4" w:rsidRDefault="001D2961" w:rsidP="00DB0075">
      <w:pPr>
        <w:numPr>
          <w:ilvl w:val="0"/>
          <w:numId w:val="39"/>
        </w:numPr>
        <w:spacing w:after="0" w:line="248" w:lineRule="auto"/>
        <w:ind w:left="438" w:hanging="170"/>
      </w:pPr>
      <w:r w:rsidRPr="004501A4">
        <w:rPr>
          <w:rFonts w:ascii="Times New Roman" w:eastAsia="Times New Roman" w:hAnsi="Times New Roman" w:cs="Times New Roman"/>
          <w:sz w:val="18"/>
        </w:rPr>
        <w:t xml:space="preserve">Hinder van enig lawaai, tocht en temperatuurverschillen tijdens de werkzaamheden in de schuur. Hinder van het werken met bepaalde bolgewassen.  </w:t>
      </w:r>
    </w:p>
    <w:p w14:paraId="43B542AB" w14:textId="77777777" w:rsidR="00E276DE" w:rsidRPr="001D2961" w:rsidRDefault="001D2961" w:rsidP="00DB0075">
      <w:pPr>
        <w:numPr>
          <w:ilvl w:val="0"/>
          <w:numId w:val="39"/>
        </w:numPr>
        <w:spacing w:after="0" w:line="248" w:lineRule="auto"/>
        <w:ind w:left="438" w:hanging="170"/>
      </w:pPr>
      <w:r w:rsidRPr="004501A4">
        <w:rPr>
          <w:rFonts w:ascii="Times New Roman" w:eastAsia="Times New Roman" w:hAnsi="Times New Roman" w:cs="Times New Roman"/>
          <w:sz w:val="18"/>
        </w:rPr>
        <w:t xml:space="preserve">Kans op letsel door heftruckverkeer (werken in de schuur). </w:t>
      </w:r>
    </w:p>
    <w:sectPr w:rsidR="00E276DE" w:rsidRPr="001D2961" w:rsidSect="00E714F3">
      <w:footerReference w:type="even" r:id="rId8"/>
      <w:footerReference w:type="default" r:id="rId9"/>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5BBB" w14:textId="77777777" w:rsidR="00435326" w:rsidRDefault="00435326" w:rsidP="006A61E7">
      <w:pPr>
        <w:spacing w:after="0" w:line="240" w:lineRule="auto"/>
      </w:pPr>
      <w:r>
        <w:separator/>
      </w:r>
    </w:p>
  </w:endnote>
  <w:endnote w:type="continuationSeparator" w:id="0">
    <w:p w14:paraId="20C8702C" w14:textId="77777777" w:rsidR="00435326" w:rsidRDefault="00435326"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6913"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FF0B" w14:textId="77777777" w:rsidR="00D26B95" w:rsidRDefault="005378BF">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003B0554" w:rsidRPr="003B0554">
      <w:rPr>
        <w:rFonts w:ascii="Times New Roman" w:eastAsia="Times New Roman" w:hAnsi="Times New Roman" w:cs="Times New Roman"/>
        <w:noProof/>
      </w:rPr>
      <w:t>1</w:t>
    </w:r>
    <w:r w:rsidRPr="00D26B95">
      <w:rPr>
        <w:rFonts w:ascii="Times New Roman" w:eastAsia="Times New Roman" w:hAnsi="Times New Roman" w:cs="Times New Roman"/>
      </w:rPr>
      <w:fldChar w:fldCharType="end"/>
    </w:r>
  </w:p>
  <w:p w14:paraId="2F6B247C" w14:textId="77777777" w:rsidR="005378BF" w:rsidRPr="00D26B95" w:rsidRDefault="005378BF">
    <w:pPr>
      <w:spacing w:after="0"/>
      <w:ind w:right="-71"/>
      <w:jc w:val="right"/>
      <w:rPr>
        <w:rFonts w:ascii="Times New Roman" w:hAnsi="Times New Roman" w:cs="Times New Roman"/>
      </w:rPr>
    </w:pPr>
    <w:r w:rsidRPr="00D26B95">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FE7E"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0039" w14:textId="77777777" w:rsidR="00435326" w:rsidRDefault="00435326" w:rsidP="006A61E7">
      <w:pPr>
        <w:spacing w:after="0" w:line="240" w:lineRule="auto"/>
      </w:pPr>
      <w:r>
        <w:separator/>
      </w:r>
    </w:p>
  </w:footnote>
  <w:footnote w:type="continuationSeparator" w:id="0">
    <w:p w14:paraId="60C1C330" w14:textId="77777777" w:rsidR="00435326" w:rsidRDefault="00435326" w:rsidP="006A61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EB"/>
    <w:multiLevelType w:val="hybridMultilevel"/>
    <w:tmpl w:val="0FD22D42"/>
    <w:lvl w:ilvl="0" w:tplc="BA58391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B2B9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F463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C435A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B299A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D6850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1AC05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8AD38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6E93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2505755"/>
    <w:multiLevelType w:val="hybridMultilevel"/>
    <w:tmpl w:val="6248B7BA"/>
    <w:lvl w:ilvl="0" w:tplc="DA92B25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FA65A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FA26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AE8C6">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4AE76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20AD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2C16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728B3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EFC40A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2E12A35"/>
    <w:multiLevelType w:val="hybridMultilevel"/>
    <w:tmpl w:val="E1D8B7F4"/>
    <w:lvl w:ilvl="0" w:tplc="8EC46B86">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4E4EFE">
      <w:start w:val="1"/>
      <w:numFmt w:val="bullet"/>
      <w:lvlText w:val="o"/>
      <w:lvlJc w:val="left"/>
      <w:pPr>
        <w:ind w:left="1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E08578">
      <w:start w:val="1"/>
      <w:numFmt w:val="bullet"/>
      <w:lvlText w:val="▪"/>
      <w:lvlJc w:val="left"/>
      <w:pPr>
        <w:ind w:left="1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50A17A">
      <w:start w:val="1"/>
      <w:numFmt w:val="bullet"/>
      <w:lvlText w:val="•"/>
      <w:lvlJc w:val="left"/>
      <w:pPr>
        <w:ind w:left="2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2C9D96">
      <w:start w:val="1"/>
      <w:numFmt w:val="bullet"/>
      <w:lvlText w:val="o"/>
      <w:lvlJc w:val="left"/>
      <w:pPr>
        <w:ind w:left="3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6E8AC6">
      <w:start w:val="1"/>
      <w:numFmt w:val="bullet"/>
      <w:lvlText w:val="▪"/>
      <w:lvlJc w:val="left"/>
      <w:pPr>
        <w:ind w:left="4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16DC22">
      <w:start w:val="1"/>
      <w:numFmt w:val="bullet"/>
      <w:lvlText w:val="•"/>
      <w:lvlJc w:val="left"/>
      <w:pPr>
        <w:ind w:left="4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C0EF2A">
      <w:start w:val="1"/>
      <w:numFmt w:val="bullet"/>
      <w:lvlText w:val="o"/>
      <w:lvlJc w:val="left"/>
      <w:pPr>
        <w:ind w:left="5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7E37AA">
      <w:start w:val="1"/>
      <w:numFmt w:val="bullet"/>
      <w:lvlText w:val="▪"/>
      <w:lvlJc w:val="left"/>
      <w:pPr>
        <w:ind w:left="6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3DD7039"/>
    <w:multiLevelType w:val="hybridMultilevel"/>
    <w:tmpl w:val="2B8AAE0C"/>
    <w:lvl w:ilvl="0" w:tplc="864EED38">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74948A">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700EC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20E26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46D93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FD6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64BFFC">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3664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52097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59C5911"/>
    <w:multiLevelType w:val="hybridMultilevel"/>
    <w:tmpl w:val="65889648"/>
    <w:lvl w:ilvl="0" w:tplc="D5D6FDF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1ACF0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4C03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6A8E0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E07DB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2C575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9E2FA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628DC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C2E1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9B05A92"/>
    <w:multiLevelType w:val="hybridMultilevel"/>
    <w:tmpl w:val="CDD4F350"/>
    <w:lvl w:ilvl="0" w:tplc="DFA08B7E">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081C7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64C70">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6E93D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82DA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442BE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84E86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983DD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583D2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0A7138FC"/>
    <w:multiLevelType w:val="hybridMultilevel"/>
    <w:tmpl w:val="D6366550"/>
    <w:lvl w:ilvl="0" w:tplc="1584DB8C">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BE008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C0012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04CB0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66854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D4775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866F9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88144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285836">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0E52183A"/>
    <w:multiLevelType w:val="hybridMultilevel"/>
    <w:tmpl w:val="48DA38FC"/>
    <w:lvl w:ilvl="0" w:tplc="8FB2051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DE48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AEF094">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CF958">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6CA59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3E78A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A2024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56D5D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4E457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4147C23"/>
    <w:multiLevelType w:val="hybridMultilevel"/>
    <w:tmpl w:val="5C58F70A"/>
    <w:lvl w:ilvl="0" w:tplc="CF44EC6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F27BD6">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EE9B1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F6013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528F5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4CE8C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6F4E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0202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24356">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B0137B5"/>
    <w:multiLevelType w:val="hybridMultilevel"/>
    <w:tmpl w:val="9272B1BE"/>
    <w:lvl w:ilvl="0" w:tplc="6E760E12">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E85C1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6C1F1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84180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5A210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98DC8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D9291D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D2D03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824B7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1EFB2C3D"/>
    <w:multiLevelType w:val="hybridMultilevel"/>
    <w:tmpl w:val="A53EE408"/>
    <w:lvl w:ilvl="0" w:tplc="81FE6D10">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3E9E50">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CE105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94E8F4">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508A40">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2A05A0">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9CC80A">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06A0276">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76BE82">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25E03205"/>
    <w:multiLevelType w:val="hybridMultilevel"/>
    <w:tmpl w:val="28A4A5B2"/>
    <w:lvl w:ilvl="0" w:tplc="41E0BD4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4AD06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0A9FD0">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F66E8C">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06C51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44D74">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0EA48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9EB5D4">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82649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27DC6707"/>
    <w:multiLevelType w:val="hybridMultilevel"/>
    <w:tmpl w:val="8CA4E4F4"/>
    <w:lvl w:ilvl="0" w:tplc="E26CFF0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C0AD0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E113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922A6C">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1ADB1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98709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E8D6F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A0E72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F2465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C4924E8"/>
    <w:multiLevelType w:val="hybridMultilevel"/>
    <w:tmpl w:val="108C0666"/>
    <w:lvl w:ilvl="0" w:tplc="BAEEDCD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EC6F0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EADBF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2C9AB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5A7E2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10FDC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0CD99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60097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6802E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2E3C71C8"/>
    <w:multiLevelType w:val="hybridMultilevel"/>
    <w:tmpl w:val="C5A60278"/>
    <w:lvl w:ilvl="0" w:tplc="1B18F1D4">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C05A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6619FE">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6A116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00CA7E">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248BA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4EC970">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866E86">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6170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2E523F87"/>
    <w:multiLevelType w:val="hybridMultilevel"/>
    <w:tmpl w:val="C9D0A762"/>
    <w:lvl w:ilvl="0" w:tplc="CBA65356">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CA603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F073D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BCF0A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763AF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240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A600A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926DC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AA0ED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nsid w:val="2E791447"/>
    <w:multiLevelType w:val="hybridMultilevel"/>
    <w:tmpl w:val="55423634"/>
    <w:lvl w:ilvl="0" w:tplc="E3AE45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C872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255B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2C039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21BD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6873D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C8EA8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CA546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04B68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2EA40637"/>
    <w:multiLevelType w:val="hybridMultilevel"/>
    <w:tmpl w:val="1748ABA0"/>
    <w:lvl w:ilvl="0" w:tplc="C2B6525C">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6A4FB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AA7A8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9669A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8C630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066998">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F8389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DC8216">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3E6DF6">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32825AF2"/>
    <w:multiLevelType w:val="hybridMultilevel"/>
    <w:tmpl w:val="77B6F596"/>
    <w:lvl w:ilvl="0" w:tplc="43D49B32">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2C930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20D63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144AA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3AFA3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26F71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8C637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124FE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A87ED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nsid w:val="383750AB"/>
    <w:multiLevelType w:val="hybridMultilevel"/>
    <w:tmpl w:val="E012A802"/>
    <w:lvl w:ilvl="0" w:tplc="FDDEE44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E899E8">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6E057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1E44E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02E36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82CF9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563AA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E86E1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02405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38C22827"/>
    <w:multiLevelType w:val="hybridMultilevel"/>
    <w:tmpl w:val="17625F54"/>
    <w:lvl w:ilvl="0" w:tplc="8B32761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52CBB4">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987B2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0070E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F28E2C">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037D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9A8D3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52EA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DE36F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nsid w:val="393A137B"/>
    <w:multiLevelType w:val="hybridMultilevel"/>
    <w:tmpl w:val="082E37AC"/>
    <w:lvl w:ilvl="0" w:tplc="13BC847E">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F246A8">
      <w:start w:val="1"/>
      <w:numFmt w:val="bullet"/>
      <w:lvlText w:val="o"/>
      <w:lvlJc w:val="left"/>
      <w:pPr>
        <w:ind w:left="1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9AAECA">
      <w:start w:val="1"/>
      <w:numFmt w:val="bullet"/>
      <w:lvlText w:val="▪"/>
      <w:lvlJc w:val="left"/>
      <w:pPr>
        <w:ind w:left="1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12C0FE">
      <w:start w:val="1"/>
      <w:numFmt w:val="bullet"/>
      <w:lvlText w:val="•"/>
      <w:lvlJc w:val="left"/>
      <w:pPr>
        <w:ind w:left="2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E618B8">
      <w:start w:val="1"/>
      <w:numFmt w:val="bullet"/>
      <w:lvlText w:val="o"/>
      <w:lvlJc w:val="left"/>
      <w:pPr>
        <w:ind w:left="3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A8BBB2">
      <w:start w:val="1"/>
      <w:numFmt w:val="bullet"/>
      <w:lvlText w:val="▪"/>
      <w:lvlJc w:val="left"/>
      <w:pPr>
        <w:ind w:left="4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B6219E">
      <w:start w:val="1"/>
      <w:numFmt w:val="bullet"/>
      <w:lvlText w:val="•"/>
      <w:lvlJc w:val="left"/>
      <w:pPr>
        <w:ind w:left="4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1AE6140">
      <w:start w:val="1"/>
      <w:numFmt w:val="bullet"/>
      <w:lvlText w:val="o"/>
      <w:lvlJc w:val="left"/>
      <w:pPr>
        <w:ind w:left="5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62724E">
      <w:start w:val="1"/>
      <w:numFmt w:val="bullet"/>
      <w:lvlText w:val="▪"/>
      <w:lvlJc w:val="left"/>
      <w:pPr>
        <w:ind w:left="6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nsid w:val="3C1525EB"/>
    <w:multiLevelType w:val="hybridMultilevel"/>
    <w:tmpl w:val="ACACC3D8"/>
    <w:lvl w:ilvl="0" w:tplc="EA2EACC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8E2C33E">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68053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0BD8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BCA8D8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BEC9B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BA7B8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8CEEC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1E839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nsid w:val="48EB1671"/>
    <w:multiLevelType w:val="hybridMultilevel"/>
    <w:tmpl w:val="21D66D40"/>
    <w:lvl w:ilvl="0" w:tplc="BD38B19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B0CA6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6C224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C4AD0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4AE73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DCE304">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B4259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EA854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1C44C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nsid w:val="49131D97"/>
    <w:multiLevelType w:val="hybridMultilevel"/>
    <w:tmpl w:val="A6C68482"/>
    <w:lvl w:ilvl="0" w:tplc="0AD00E9A">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0621F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6EB12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A0A902">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84462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04746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48CC8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26424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14E44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498E1BAC"/>
    <w:multiLevelType w:val="hybridMultilevel"/>
    <w:tmpl w:val="B690581C"/>
    <w:lvl w:ilvl="0" w:tplc="A5F650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A02F7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28B7D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E86AE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E305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D8E79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E49EF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6E18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46E14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nsid w:val="4D101D3B"/>
    <w:multiLevelType w:val="hybridMultilevel"/>
    <w:tmpl w:val="28BCFA40"/>
    <w:lvl w:ilvl="0" w:tplc="1F2ADCC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04D97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78481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B48BC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F67A2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2C36E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C8729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C8873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105BBC">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4EF9773A"/>
    <w:multiLevelType w:val="hybridMultilevel"/>
    <w:tmpl w:val="75885418"/>
    <w:lvl w:ilvl="0" w:tplc="70A2687A">
      <w:start w:val="1"/>
      <w:numFmt w:val="bullet"/>
      <w:lvlText w:val="-"/>
      <w:lvlJc w:val="left"/>
      <w:pPr>
        <w:ind w:left="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D48E9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888D0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42D73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305B98">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F61E5C">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36218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304BD3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D8CFA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nsid w:val="54D772A9"/>
    <w:multiLevelType w:val="hybridMultilevel"/>
    <w:tmpl w:val="FE6AD282"/>
    <w:lvl w:ilvl="0" w:tplc="6AE67984">
      <w:start w:val="1"/>
      <w:numFmt w:val="bullet"/>
      <w:lvlText w:val="-"/>
      <w:lvlJc w:val="left"/>
      <w:pPr>
        <w:ind w:left="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A3B5C">
      <w:start w:val="1"/>
      <w:numFmt w:val="bullet"/>
      <w:lvlText w:val="o"/>
      <w:lvlJc w:val="left"/>
      <w:pPr>
        <w:ind w:left="1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76CCCC">
      <w:start w:val="1"/>
      <w:numFmt w:val="bullet"/>
      <w:lvlText w:val="▪"/>
      <w:lvlJc w:val="left"/>
      <w:pPr>
        <w:ind w:left="2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B82F3A">
      <w:start w:val="1"/>
      <w:numFmt w:val="bullet"/>
      <w:lvlText w:val="•"/>
      <w:lvlJc w:val="left"/>
      <w:pPr>
        <w:ind w:left="2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7A79DC">
      <w:start w:val="1"/>
      <w:numFmt w:val="bullet"/>
      <w:lvlText w:val="o"/>
      <w:lvlJc w:val="left"/>
      <w:pPr>
        <w:ind w:left="3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4CF0">
      <w:start w:val="1"/>
      <w:numFmt w:val="bullet"/>
      <w:lvlText w:val="▪"/>
      <w:lvlJc w:val="left"/>
      <w:pPr>
        <w:ind w:left="4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E66DAA">
      <w:start w:val="1"/>
      <w:numFmt w:val="bullet"/>
      <w:lvlText w:val="•"/>
      <w:lvlJc w:val="left"/>
      <w:pPr>
        <w:ind w:left="4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AAD5E0">
      <w:start w:val="1"/>
      <w:numFmt w:val="bullet"/>
      <w:lvlText w:val="o"/>
      <w:lvlJc w:val="left"/>
      <w:pPr>
        <w:ind w:left="5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0EF552">
      <w:start w:val="1"/>
      <w:numFmt w:val="bullet"/>
      <w:lvlText w:val="▪"/>
      <w:lvlJc w:val="left"/>
      <w:pPr>
        <w:ind w:left="6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nsid w:val="554C0095"/>
    <w:multiLevelType w:val="hybridMultilevel"/>
    <w:tmpl w:val="EDB0054A"/>
    <w:lvl w:ilvl="0" w:tplc="32AEB2E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0AF8E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4C79C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C4026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86239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AE4">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D6AC0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FC957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E6A96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5EC133D"/>
    <w:multiLevelType w:val="hybridMultilevel"/>
    <w:tmpl w:val="8FBCA4C2"/>
    <w:lvl w:ilvl="0" w:tplc="0E98360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E0E7E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F28F0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3E811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6846F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4052D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84093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6A7B4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50303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566A6559"/>
    <w:multiLevelType w:val="hybridMultilevel"/>
    <w:tmpl w:val="99BC6ABC"/>
    <w:lvl w:ilvl="0" w:tplc="41DAC2B2">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FAF30E">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F2B1A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2CF38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447C6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04B4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62B37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C2110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7C5A3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58AF7FF9"/>
    <w:multiLevelType w:val="hybridMultilevel"/>
    <w:tmpl w:val="8A82384E"/>
    <w:lvl w:ilvl="0" w:tplc="8C7876A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745AB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A87AE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6980A">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5CECE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4A9F4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ECD6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14809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80E8DC">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5A192F5C"/>
    <w:multiLevelType w:val="hybridMultilevel"/>
    <w:tmpl w:val="5038D2A0"/>
    <w:lvl w:ilvl="0" w:tplc="F44A86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1615C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849F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E4506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F4D38E">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3423C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0A7B9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B432C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F08BC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5A780620"/>
    <w:multiLevelType w:val="hybridMultilevel"/>
    <w:tmpl w:val="5C1E534A"/>
    <w:lvl w:ilvl="0" w:tplc="AAC032C4">
      <w:start w:val="1"/>
      <w:numFmt w:val="bullet"/>
      <w:lvlText w:val="-"/>
      <w:lvlJc w:val="left"/>
      <w:pPr>
        <w:ind w:left="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E8CCB2">
      <w:start w:val="1"/>
      <w:numFmt w:val="bullet"/>
      <w:lvlText w:val="o"/>
      <w:lvlJc w:val="left"/>
      <w:pPr>
        <w:ind w:left="1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82E774">
      <w:start w:val="1"/>
      <w:numFmt w:val="bullet"/>
      <w:lvlText w:val="▪"/>
      <w:lvlJc w:val="left"/>
      <w:pPr>
        <w:ind w:left="1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569F78">
      <w:start w:val="1"/>
      <w:numFmt w:val="bullet"/>
      <w:lvlText w:val="•"/>
      <w:lvlJc w:val="left"/>
      <w:pPr>
        <w:ind w:left="2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DA110A">
      <w:start w:val="1"/>
      <w:numFmt w:val="bullet"/>
      <w:lvlText w:val="o"/>
      <w:lvlJc w:val="left"/>
      <w:pPr>
        <w:ind w:left="3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270C0">
      <w:start w:val="1"/>
      <w:numFmt w:val="bullet"/>
      <w:lvlText w:val="▪"/>
      <w:lvlJc w:val="left"/>
      <w:pPr>
        <w:ind w:left="4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4626E">
      <w:start w:val="1"/>
      <w:numFmt w:val="bullet"/>
      <w:lvlText w:val="•"/>
      <w:lvlJc w:val="left"/>
      <w:pPr>
        <w:ind w:left="4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61C0314">
      <w:start w:val="1"/>
      <w:numFmt w:val="bullet"/>
      <w:lvlText w:val="o"/>
      <w:lvlJc w:val="left"/>
      <w:pPr>
        <w:ind w:left="5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77A7674">
      <w:start w:val="1"/>
      <w:numFmt w:val="bullet"/>
      <w:lvlText w:val="▪"/>
      <w:lvlJc w:val="left"/>
      <w:pPr>
        <w:ind w:left="6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DD20EF3"/>
    <w:multiLevelType w:val="hybridMultilevel"/>
    <w:tmpl w:val="40CA0950"/>
    <w:lvl w:ilvl="0" w:tplc="C494DD2C">
      <w:start w:val="1"/>
      <w:numFmt w:val="bullet"/>
      <w:lvlText w:val="-"/>
      <w:lvlJc w:val="left"/>
      <w:pPr>
        <w:ind w:left="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56FAC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F045E04">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FAAB11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5C83D8">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8EC2E5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6E61B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19CBA6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D0A097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5FEA56B7"/>
    <w:multiLevelType w:val="hybridMultilevel"/>
    <w:tmpl w:val="E104F974"/>
    <w:lvl w:ilvl="0" w:tplc="6E1A576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F2A32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C423A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56865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89EF24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AEEB20E">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C41B1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A873A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F2FED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6F740980"/>
    <w:multiLevelType w:val="hybridMultilevel"/>
    <w:tmpl w:val="2DBC0156"/>
    <w:lvl w:ilvl="0" w:tplc="A7DC39F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65710">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B0EC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CCF4F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6E8C3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4E729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A714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C4C7D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3C42B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706069A3"/>
    <w:multiLevelType w:val="hybridMultilevel"/>
    <w:tmpl w:val="CDEC72AE"/>
    <w:lvl w:ilvl="0" w:tplc="1C7C344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F6B0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B8470E">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94915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6A2082">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F03F1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1AEDD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768C7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70414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70663DEE"/>
    <w:multiLevelType w:val="hybridMultilevel"/>
    <w:tmpl w:val="039268C2"/>
    <w:lvl w:ilvl="0" w:tplc="5C0246E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E291D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A4FDF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66F4A2">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74449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628BD8">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E420E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9CDD1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92A5D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777C17F3"/>
    <w:multiLevelType w:val="hybridMultilevel"/>
    <w:tmpl w:val="D0444DC8"/>
    <w:lvl w:ilvl="0" w:tplc="43F6852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7C9D44">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03638C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F6238A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0237DC">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C0C17D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2600E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C66DA1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3E0226">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nsid w:val="79D94E4C"/>
    <w:multiLevelType w:val="hybridMultilevel"/>
    <w:tmpl w:val="EEA0360E"/>
    <w:lvl w:ilvl="0" w:tplc="3F7E394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D63E6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EC05C">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6CCCE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26916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4ED60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54123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38A0C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08B8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nsid w:val="7AFF60A3"/>
    <w:multiLevelType w:val="hybridMultilevel"/>
    <w:tmpl w:val="30B8720C"/>
    <w:lvl w:ilvl="0" w:tplc="D5DCE0E0">
      <w:start w:val="1"/>
      <w:numFmt w:val="bullet"/>
      <w:lvlText w:val="-"/>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A6BBF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0CCA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F277B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4CB2DA">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9EB6F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BEFAE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D4FEB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89D2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nsid w:val="7B7224C1"/>
    <w:multiLevelType w:val="hybridMultilevel"/>
    <w:tmpl w:val="4F84CB42"/>
    <w:lvl w:ilvl="0" w:tplc="1F3C840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6C1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0CCAB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A603A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FC83C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9E2B5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22BB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E6667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48982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3"/>
  </w:num>
  <w:num w:numId="3">
    <w:abstractNumId w:val="20"/>
  </w:num>
  <w:num w:numId="4">
    <w:abstractNumId w:val="25"/>
  </w:num>
  <w:num w:numId="5">
    <w:abstractNumId w:val="1"/>
  </w:num>
  <w:num w:numId="6">
    <w:abstractNumId w:val="42"/>
  </w:num>
  <w:num w:numId="7">
    <w:abstractNumId w:val="16"/>
  </w:num>
  <w:num w:numId="8">
    <w:abstractNumId w:val="0"/>
  </w:num>
  <w:num w:numId="9">
    <w:abstractNumId w:val="4"/>
  </w:num>
  <w:num w:numId="10">
    <w:abstractNumId w:val="32"/>
  </w:num>
  <w:num w:numId="11">
    <w:abstractNumId w:val="43"/>
  </w:num>
  <w:num w:numId="12">
    <w:abstractNumId w:val="7"/>
  </w:num>
  <w:num w:numId="13">
    <w:abstractNumId w:val="15"/>
  </w:num>
  <w:num w:numId="14">
    <w:abstractNumId w:val="37"/>
  </w:num>
  <w:num w:numId="15">
    <w:abstractNumId w:val="38"/>
  </w:num>
  <w:num w:numId="16">
    <w:abstractNumId w:val="28"/>
  </w:num>
  <w:num w:numId="17">
    <w:abstractNumId w:val="41"/>
  </w:num>
  <w:num w:numId="18">
    <w:abstractNumId w:val="30"/>
  </w:num>
  <w:num w:numId="19">
    <w:abstractNumId w:val="19"/>
  </w:num>
  <w:num w:numId="20">
    <w:abstractNumId w:val="8"/>
  </w:num>
  <w:num w:numId="21">
    <w:abstractNumId w:val="26"/>
  </w:num>
  <w:num w:numId="22">
    <w:abstractNumId w:val="33"/>
  </w:num>
  <w:num w:numId="23">
    <w:abstractNumId w:val="13"/>
  </w:num>
  <w:num w:numId="24">
    <w:abstractNumId w:val="36"/>
  </w:num>
  <w:num w:numId="25">
    <w:abstractNumId w:val="6"/>
  </w:num>
  <w:num w:numId="26">
    <w:abstractNumId w:val="23"/>
  </w:num>
  <w:num w:numId="27">
    <w:abstractNumId w:val="12"/>
  </w:num>
  <w:num w:numId="28">
    <w:abstractNumId w:val="40"/>
  </w:num>
  <w:num w:numId="29">
    <w:abstractNumId w:val="29"/>
  </w:num>
  <w:num w:numId="30">
    <w:abstractNumId w:val="11"/>
  </w:num>
  <w:num w:numId="31">
    <w:abstractNumId w:val="22"/>
  </w:num>
  <w:num w:numId="32">
    <w:abstractNumId w:val="39"/>
  </w:num>
  <w:num w:numId="33">
    <w:abstractNumId w:val="9"/>
  </w:num>
  <w:num w:numId="34">
    <w:abstractNumId w:val="24"/>
  </w:num>
  <w:num w:numId="35">
    <w:abstractNumId w:val="17"/>
  </w:num>
  <w:num w:numId="36">
    <w:abstractNumId w:val="5"/>
  </w:num>
  <w:num w:numId="37">
    <w:abstractNumId w:val="31"/>
  </w:num>
  <w:num w:numId="38">
    <w:abstractNumId w:val="18"/>
  </w:num>
  <w:num w:numId="39">
    <w:abstractNumId w:val="10"/>
  </w:num>
  <w:num w:numId="40">
    <w:abstractNumId w:val="21"/>
  </w:num>
  <w:num w:numId="41">
    <w:abstractNumId w:val="27"/>
  </w:num>
  <w:num w:numId="42">
    <w:abstractNumId w:val="34"/>
  </w:num>
  <w:num w:numId="43">
    <w:abstractNumId w:val="3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D2961"/>
    <w:rsid w:val="00236814"/>
    <w:rsid w:val="002D125B"/>
    <w:rsid w:val="00340276"/>
    <w:rsid w:val="003B0554"/>
    <w:rsid w:val="00435326"/>
    <w:rsid w:val="004501A4"/>
    <w:rsid w:val="00535184"/>
    <w:rsid w:val="005378BF"/>
    <w:rsid w:val="005B6AC7"/>
    <w:rsid w:val="006A61E7"/>
    <w:rsid w:val="007709DD"/>
    <w:rsid w:val="008F07AD"/>
    <w:rsid w:val="009345BC"/>
    <w:rsid w:val="00B77236"/>
    <w:rsid w:val="00B9469F"/>
    <w:rsid w:val="00BD7054"/>
    <w:rsid w:val="00CB6E67"/>
    <w:rsid w:val="00CF1835"/>
    <w:rsid w:val="00D00DC7"/>
    <w:rsid w:val="00D26B95"/>
    <w:rsid w:val="00DD1A61"/>
    <w:rsid w:val="00E276DE"/>
    <w:rsid w:val="00E71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2551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2016-05-11T09:43:00Z</cp:lastPrinted>
  <dcterms:created xsi:type="dcterms:W3CDTF">2016-05-11T09:47:00Z</dcterms:created>
  <dcterms:modified xsi:type="dcterms:W3CDTF">2016-05-13T10:36:00Z</dcterms:modified>
</cp:coreProperties>
</file>